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A33B9" w14:textId="561B9C8E" w:rsidR="00E856EA" w:rsidRDefault="00E856EA" w:rsidP="00E856EA">
      <w:pPr>
        <w:jc w:val="center"/>
        <w:rPr>
          <w:b/>
          <w:bCs/>
        </w:rPr>
      </w:pPr>
      <w:r w:rsidRPr="00771185">
        <w:rPr>
          <w:b/>
          <w:bCs/>
        </w:rPr>
        <w:t>INSTITUTO TECNOLÓGICO Y DE ESTUDIOS SUPERIORES MONTERREY</w:t>
      </w:r>
    </w:p>
    <w:p w14:paraId="7C51D3B7" w14:textId="6A341567" w:rsidR="00E856EA" w:rsidRDefault="00E856EA" w:rsidP="00E856EA">
      <w:pPr>
        <w:jc w:val="center"/>
        <w:rPr>
          <w:b/>
          <w:bCs/>
        </w:rPr>
      </w:pPr>
    </w:p>
    <w:p w14:paraId="6B260F6B" w14:textId="77777777" w:rsidR="00E856EA" w:rsidRPr="00771185" w:rsidRDefault="00E856EA" w:rsidP="00E856EA">
      <w:pPr>
        <w:jc w:val="center"/>
        <w:rPr>
          <w:b/>
          <w:bCs/>
        </w:rPr>
      </w:pPr>
    </w:p>
    <w:p w14:paraId="5D2F49EC" w14:textId="77777777" w:rsidR="00E856EA" w:rsidRPr="00771185" w:rsidRDefault="00E856EA" w:rsidP="00E856EA">
      <w:pPr>
        <w:jc w:val="center"/>
        <w:rPr>
          <w:b/>
          <w:bCs/>
          <w:lang w:val="en-US"/>
        </w:rPr>
      </w:pPr>
      <w:r w:rsidRPr="00771185">
        <w:rPr>
          <w:b/>
          <w:bCs/>
          <w:lang w:val="en-US"/>
        </w:rPr>
        <w:t>CS5051. COMPUTATIONAL TECHNIQUES IN MACHINE LEARNING</w:t>
      </w:r>
    </w:p>
    <w:p w14:paraId="7A33DD8A" w14:textId="2E2A7781" w:rsidR="00E856EA" w:rsidRDefault="00E856EA" w:rsidP="00E856EA">
      <w:pPr>
        <w:jc w:val="center"/>
        <w:rPr>
          <w:b/>
          <w:bCs/>
          <w:lang w:val="en-US"/>
        </w:rPr>
      </w:pPr>
    </w:p>
    <w:p w14:paraId="2E375E9D" w14:textId="77777777" w:rsidR="00E856EA" w:rsidRPr="00771185" w:rsidRDefault="00E856EA" w:rsidP="00E856EA">
      <w:pPr>
        <w:jc w:val="center"/>
        <w:rPr>
          <w:b/>
          <w:bCs/>
          <w:lang w:val="en-US"/>
        </w:rPr>
      </w:pPr>
    </w:p>
    <w:p w14:paraId="32C6EC2C" w14:textId="77777777" w:rsidR="00E856EA" w:rsidRPr="00771185" w:rsidRDefault="00E856EA" w:rsidP="00E856EA">
      <w:pPr>
        <w:jc w:val="center"/>
        <w:rPr>
          <w:b/>
          <w:bCs/>
          <w:lang w:val="en-US"/>
        </w:rPr>
      </w:pPr>
    </w:p>
    <w:p w14:paraId="145F2356" w14:textId="77777777" w:rsidR="00E856EA" w:rsidRPr="00771185" w:rsidRDefault="00E856EA" w:rsidP="00E856EA">
      <w:pPr>
        <w:jc w:val="center"/>
        <w:rPr>
          <w:b/>
          <w:bCs/>
          <w:lang w:val="en-US"/>
        </w:rPr>
      </w:pPr>
    </w:p>
    <w:p w14:paraId="20DB5B6F" w14:textId="77777777" w:rsidR="00E856EA" w:rsidRDefault="00E856EA" w:rsidP="00E856EA">
      <w:pPr>
        <w:jc w:val="center"/>
        <w:rPr>
          <w:b/>
          <w:bCs/>
          <w:lang w:val="en-US"/>
        </w:rPr>
      </w:pPr>
      <w:r w:rsidRPr="00771185">
        <w:rPr>
          <w:rFonts w:ascii="Times New Roman" w:eastAsia="Times New Roman" w:hAnsi="Times New Roman" w:cs="Times New Roman"/>
          <w:lang w:eastAsia="es-MX"/>
        </w:rPr>
        <w:fldChar w:fldCharType="begin"/>
      </w:r>
      <w:r w:rsidRPr="00771185">
        <w:rPr>
          <w:rFonts w:ascii="Times New Roman" w:eastAsia="Times New Roman" w:hAnsi="Times New Roman" w:cs="Times New Roman"/>
          <w:lang w:eastAsia="es-MX"/>
        </w:rPr>
        <w:instrText xml:space="preserve"> INCLUDEPICTURE "http://elacontecer.com.mx/wp-content/uploads/2019/10/TecMonterrey_Horizontal_RGB.jpg" \* MERGEFORMATINET </w:instrText>
      </w:r>
      <w:r w:rsidRPr="00771185">
        <w:rPr>
          <w:rFonts w:ascii="Times New Roman" w:eastAsia="Times New Roman" w:hAnsi="Times New Roman" w:cs="Times New Roman"/>
          <w:lang w:eastAsia="es-MX"/>
        </w:rPr>
        <w:fldChar w:fldCharType="separate"/>
      </w:r>
      <w:r w:rsidRPr="00771185">
        <w:rPr>
          <w:rFonts w:ascii="Times New Roman" w:eastAsia="Times New Roman" w:hAnsi="Times New Roman" w:cs="Times New Roman"/>
          <w:noProof/>
          <w:lang w:eastAsia="es-MX"/>
        </w:rPr>
        <w:drawing>
          <wp:inline distT="0" distB="0" distL="0" distR="0" wp14:anchorId="47C79BDE" wp14:editId="4FB36552">
            <wp:extent cx="5612130" cy="1496060"/>
            <wp:effectExtent l="0" t="0" r="1270" b="2540"/>
            <wp:docPr id="4" name="Imagen 4" descr="Tecnológico de Monterrey: El antes a través de los años. – El aconte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nológico de Monterrey: El antes a través de los años. – El acontec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1496060"/>
                    </a:xfrm>
                    <a:prstGeom prst="rect">
                      <a:avLst/>
                    </a:prstGeom>
                    <a:noFill/>
                    <a:ln>
                      <a:noFill/>
                    </a:ln>
                  </pic:spPr>
                </pic:pic>
              </a:graphicData>
            </a:graphic>
          </wp:inline>
        </w:drawing>
      </w:r>
      <w:r w:rsidRPr="00771185">
        <w:rPr>
          <w:rFonts w:ascii="Times New Roman" w:eastAsia="Times New Roman" w:hAnsi="Times New Roman" w:cs="Times New Roman"/>
          <w:lang w:eastAsia="es-MX"/>
        </w:rPr>
        <w:fldChar w:fldCharType="end"/>
      </w:r>
    </w:p>
    <w:p w14:paraId="1A4F65DA" w14:textId="77777777" w:rsidR="00E856EA" w:rsidRDefault="00E856EA" w:rsidP="00E856EA">
      <w:pPr>
        <w:jc w:val="center"/>
        <w:rPr>
          <w:b/>
          <w:bCs/>
          <w:lang w:val="en-US"/>
        </w:rPr>
      </w:pPr>
    </w:p>
    <w:p w14:paraId="73031C55" w14:textId="77777777" w:rsidR="00E856EA" w:rsidRDefault="00E856EA" w:rsidP="00E856EA">
      <w:pPr>
        <w:jc w:val="center"/>
        <w:rPr>
          <w:b/>
          <w:bCs/>
          <w:lang w:val="en-US"/>
        </w:rPr>
      </w:pPr>
    </w:p>
    <w:p w14:paraId="5962D54D" w14:textId="77777777" w:rsidR="00E856EA" w:rsidRPr="00771185" w:rsidRDefault="00E856EA" w:rsidP="00E856EA">
      <w:pPr>
        <w:rPr>
          <w:rFonts w:ascii="Times New Roman" w:eastAsia="Times New Roman" w:hAnsi="Times New Roman" w:cs="Times New Roman"/>
          <w:lang w:eastAsia="es-MX"/>
        </w:rPr>
      </w:pPr>
    </w:p>
    <w:p w14:paraId="3F9DBE85" w14:textId="77777777" w:rsidR="00E856EA" w:rsidRPr="00771185" w:rsidRDefault="00E856EA" w:rsidP="00E856EA">
      <w:pPr>
        <w:jc w:val="center"/>
        <w:rPr>
          <w:b/>
          <w:bCs/>
          <w:lang w:val="en-US"/>
        </w:rPr>
      </w:pPr>
    </w:p>
    <w:p w14:paraId="21A2BC1A" w14:textId="77777777" w:rsidR="00E856EA" w:rsidRPr="00771185" w:rsidRDefault="00E856EA" w:rsidP="00E856EA">
      <w:pPr>
        <w:jc w:val="center"/>
        <w:rPr>
          <w:b/>
          <w:bCs/>
          <w:lang w:val="en-US"/>
        </w:rPr>
      </w:pPr>
    </w:p>
    <w:p w14:paraId="7B16E55E" w14:textId="19D8E7B7" w:rsidR="00E856EA" w:rsidRDefault="00E856EA" w:rsidP="00E856EA">
      <w:pPr>
        <w:jc w:val="center"/>
        <w:rPr>
          <w:b/>
          <w:bCs/>
          <w:lang w:val="en-US"/>
        </w:rPr>
      </w:pPr>
      <w:r w:rsidRPr="00771185">
        <w:rPr>
          <w:b/>
          <w:bCs/>
          <w:lang w:val="en-US"/>
        </w:rPr>
        <w:t xml:space="preserve">ASSIGNMENT </w:t>
      </w:r>
      <w:r>
        <w:rPr>
          <w:b/>
          <w:bCs/>
          <w:lang w:val="en-US"/>
        </w:rPr>
        <w:t>5</w:t>
      </w:r>
      <w:r w:rsidRPr="00771185">
        <w:rPr>
          <w:b/>
          <w:bCs/>
          <w:lang w:val="en-US"/>
        </w:rPr>
        <w:t>: A</w:t>
      </w:r>
      <w:r>
        <w:rPr>
          <w:b/>
          <w:bCs/>
          <w:lang w:val="en-US"/>
        </w:rPr>
        <w:t>NOMALY DETECTION PROBLEMS</w:t>
      </w:r>
    </w:p>
    <w:p w14:paraId="386A42A2" w14:textId="1D358335" w:rsidR="00E856EA" w:rsidRDefault="00E856EA" w:rsidP="00E856EA">
      <w:pPr>
        <w:jc w:val="center"/>
        <w:rPr>
          <w:b/>
          <w:bCs/>
          <w:lang w:val="en-US"/>
        </w:rPr>
      </w:pPr>
    </w:p>
    <w:p w14:paraId="28F73763" w14:textId="2F148E1C" w:rsidR="00E856EA" w:rsidRDefault="00E856EA" w:rsidP="00E856EA">
      <w:pPr>
        <w:jc w:val="center"/>
        <w:rPr>
          <w:b/>
          <w:bCs/>
          <w:lang w:val="en-US"/>
        </w:rPr>
      </w:pPr>
    </w:p>
    <w:p w14:paraId="429C840A" w14:textId="0982527F" w:rsidR="00E856EA" w:rsidRDefault="00E856EA" w:rsidP="00E856EA">
      <w:pPr>
        <w:jc w:val="center"/>
        <w:rPr>
          <w:b/>
          <w:bCs/>
          <w:lang w:val="en-US"/>
        </w:rPr>
      </w:pPr>
    </w:p>
    <w:p w14:paraId="67A383F6" w14:textId="77777777" w:rsidR="00E856EA" w:rsidRDefault="00E856EA" w:rsidP="00E856EA">
      <w:pPr>
        <w:jc w:val="center"/>
        <w:rPr>
          <w:b/>
          <w:bCs/>
          <w:lang w:val="en-US"/>
        </w:rPr>
      </w:pPr>
    </w:p>
    <w:p w14:paraId="5F8B0183" w14:textId="77777777" w:rsidR="00E856EA" w:rsidRPr="00CD0704" w:rsidRDefault="00E856EA" w:rsidP="00E856EA">
      <w:pPr>
        <w:jc w:val="center"/>
        <w:rPr>
          <w:b/>
          <w:bCs/>
          <w:lang w:val="en-US"/>
        </w:rPr>
      </w:pPr>
      <w:r w:rsidRPr="00CD0704">
        <w:rPr>
          <w:b/>
          <w:bCs/>
          <w:lang w:val="en-US"/>
        </w:rPr>
        <w:t>PROFESSOR: MIGUEL ANGEL MEDINA PÉREZ</w:t>
      </w:r>
    </w:p>
    <w:p w14:paraId="72C5F56C" w14:textId="070A6C8E" w:rsidR="00E856EA" w:rsidRPr="00CD0704" w:rsidRDefault="00E856EA" w:rsidP="00E856EA">
      <w:pPr>
        <w:jc w:val="center"/>
        <w:rPr>
          <w:b/>
          <w:bCs/>
          <w:lang w:val="en-US"/>
        </w:rPr>
      </w:pPr>
    </w:p>
    <w:p w14:paraId="35F3448D" w14:textId="50999B34" w:rsidR="00E856EA" w:rsidRPr="00CD0704" w:rsidRDefault="00E856EA" w:rsidP="00E856EA">
      <w:pPr>
        <w:jc w:val="center"/>
        <w:rPr>
          <w:b/>
          <w:bCs/>
          <w:lang w:val="en-US"/>
        </w:rPr>
      </w:pPr>
    </w:p>
    <w:p w14:paraId="2FE40CC2" w14:textId="5ACA3369" w:rsidR="00E856EA" w:rsidRPr="00CD0704" w:rsidRDefault="00E856EA" w:rsidP="00E856EA">
      <w:pPr>
        <w:jc w:val="center"/>
        <w:rPr>
          <w:b/>
          <w:bCs/>
          <w:lang w:val="en-US"/>
        </w:rPr>
      </w:pPr>
    </w:p>
    <w:p w14:paraId="1A23212F" w14:textId="50BCB9FA" w:rsidR="00E856EA" w:rsidRPr="00CD0704" w:rsidRDefault="00E856EA" w:rsidP="00E856EA">
      <w:pPr>
        <w:jc w:val="center"/>
        <w:rPr>
          <w:b/>
          <w:bCs/>
          <w:lang w:val="en-US"/>
        </w:rPr>
      </w:pPr>
    </w:p>
    <w:p w14:paraId="7337849C" w14:textId="33E737E1" w:rsidR="00E856EA" w:rsidRPr="00CD0704" w:rsidRDefault="00E856EA" w:rsidP="00E856EA">
      <w:pPr>
        <w:jc w:val="center"/>
        <w:rPr>
          <w:b/>
          <w:bCs/>
          <w:lang w:val="en-US"/>
        </w:rPr>
      </w:pPr>
    </w:p>
    <w:p w14:paraId="48577919" w14:textId="5ECD7D10" w:rsidR="00E856EA" w:rsidRPr="00CD0704" w:rsidRDefault="00E856EA" w:rsidP="00E856EA">
      <w:pPr>
        <w:jc w:val="center"/>
        <w:rPr>
          <w:b/>
          <w:bCs/>
          <w:lang w:val="en-US"/>
        </w:rPr>
      </w:pPr>
    </w:p>
    <w:p w14:paraId="0C43A582" w14:textId="1A3125C6" w:rsidR="00E856EA" w:rsidRPr="00CD0704" w:rsidRDefault="00E856EA" w:rsidP="00E856EA">
      <w:pPr>
        <w:jc w:val="center"/>
        <w:rPr>
          <w:b/>
          <w:bCs/>
          <w:lang w:val="en-US"/>
        </w:rPr>
      </w:pPr>
    </w:p>
    <w:p w14:paraId="6A82E396" w14:textId="3A61D659" w:rsidR="00E856EA" w:rsidRPr="00CD0704" w:rsidRDefault="00E856EA" w:rsidP="00E856EA">
      <w:pPr>
        <w:jc w:val="center"/>
        <w:rPr>
          <w:b/>
          <w:bCs/>
          <w:lang w:val="en-US"/>
        </w:rPr>
      </w:pPr>
    </w:p>
    <w:p w14:paraId="5668DA8A" w14:textId="77777777" w:rsidR="00E856EA" w:rsidRPr="00CD0704" w:rsidRDefault="00E856EA" w:rsidP="00E856EA">
      <w:pPr>
        <w:jc w:val="center"/>
        <w:rPr>
          <w:b/>
          <w:bCs/>
          <w:lang w:val="en-US"/>
        </w:rPr>
      </w:pPr>
    </w:p>
    <w:p w14:paraId="2F653396" w14:textId="77777777" w:rsidR="00E856EA" w:rsidRPr="00CD0704" w:rsidRDefault="00E856EA" w:rsidP="00E856EA">
      <w:pPr>
        <w:jc w:val="center"/>
        <w:rPr>
          <w:b/>
          <w:bCs/>
          <w:lang w:val="en-US"/>
        </w:rPr>
      </w:pPr>
    </w:p>
    <w:p w14:paraId="5878C500" w14:textId="77777777" w:rsidR="00E856EA" w:rsidRPr="00771185" w:rsidRDefault="00E856EA" w:rsidP="00E856EA">
      <w:pPr>
        <w:jc w:val="center"/>
        <w:rPr>
          <w:b/>
          <w:bCs/>
        </w:rPr>
      </w:pPr>
      <w:r w:rsidRPr="00771185">
        <w:rPr>
          <w:b/>
          <w:bCs/>
        </w:rPr>
        <w:t>JORGE FRANCISCO CIPRIÁN SÁNCHEZ A01373326</w:t>
      </w:r>
    </w:p>
    <w:p w14:paraId="2C2A8417" w14:textId="77777777" w:rsidR="00E856EA" w:rsidRPr="00CD0704" w:rsidRDefault="00E856EA" w:rsidP="00E856EA">
      <w:pPr>
        <w:jc w:val="center"/>
        <w:rPr>
          <w:b/>
          <w:bCs/>
        </w:rPr>
      </w:pPr>
      <w:r w:rsidRPr="00CD0704">
        <w:rPr>
          <w:b/>
          <w:bCs/>
        </w:rPr>
        <w:t>ERICK ALAN BARLANDAS QUINTANA A01129279</w:t>
      </w:r>
    </w:p>
    <w:p w14:paraId="761A4031" w14:textId="77777777" w:rsidR="00E856EA" w:rsidRPr="00CD0704" w:rsidRDefault="00E856EA" w:rsidP="00E856EA">
      <w:pPr>
        <w:jc w:val="center"/>
        <w:rPr>
          <w:b/>
          <w:bCs/>
        </w:rPr>
      </w:pPr>
    </w:p>
    <w:p w14:paraId="681D8FD5" w14:textId="77777777" w:rsidR="00E856EA" w:rsidRPr="00CD0704" w:rsidRDefault="00E856EA" w:rsidP="00E856EA">
      <w:pPr>
        <w:jc w:val="center"/>
        <w:rPr>
          <w:b/>
          <w:bCs/>
        </w:rPr>
      </w:pPr>
    </w:p>
    <w:p w14:paraId="5123DE48" w14:textId="77777777" w:rsidR="00E856EA" w:rsidRPr="00CD0704" w:rsidRDefault="00E856EA" w:rsidP="00E856EA">
      <w:pPr>
        <w:jc w:val="center"/>
        <w:rPr>
          <w:b/>
          <w:bCs/>
        </w:rPr>
      </w:pPr>
    </w:p>
    <w:p w14:paraId="68134C51" w14:textId="77777777" w:rsidR="00E856EA" w:rsidRPr="00CD0704" w:rsidRDefault="00E856EA" w:rsidP="00E856EA">
      <w:pPr>
        <w:jc w:val="center"/>
        <w:rPr>
          <w:b/>
          <w:bCs/>
        </w:rPr>
      </w:pPr>
    </w:p>
    <w:p w14:paraId="4763A94D" w14:textId="77777777" w:rsidR="00E856EA" w:rsidRPr="00CD0704" w:rsidRDefault="00E856EA" w:rsidP="00E856EA">
      <w:pPr>
        <w:rPr>
          <w:b/>
          <w:bCs/>
        </w:rPr>
      </w:pPr>
    </w:p>
    <w:p w14:paraId="5562BBB3" w14:textId="344B2ADA" w:rsidR="00E856EA" w:rsidRPr="006B0895" w:rsidRDefault="00E856EA" w:rsidP="00E856EA">
      <w:pPr>
        <w:jc w:val="center"/>
        <w:rPr>
          <w:b/>
          <w:bCs/>
          <w:lang w:val="en-US"/>
        </w:rPr>
      </w:pPr>
      <w:r>
        <w:rPr>
          <w:b/>
          <w:bCs/>
          <w:lang w:val="en-US"/>
        </w:rPr>
        <w:t>NOVEMBER</w:t>
      </w:r>
      <w:r w:rsidRPr="006B0895">
        <w:rPr>
          <w:b/>
          <w:bCs/>
          <w:lang w:val="en-US"/>
        </w:rPr>
        <w:t xml:space="preserve"> </w:t>
      </w:r>
      <w:r>
        <w:rPr>
          <w:b/>
          <w:bCs/>
          <w:lang w:val="en-US"/>
        </w:rPr>
        <w:t>3RD</w:t>
      </w:r>
      <w:r w:rsidRPr="006B0895">
        <w:rPr>
          <w:b/>
          <w:bCs/>
          <w:lang w:val="en-US"/>
        </w:rPr>
        <w:t>, 2021.</w:t>
      </w:r>
    </w:p>
    <w:p w14:paraId="0ED2B6F0" w14:textId="77777777" w:rsidR="00E856EA" w:rsidRDefault="00E856EA" w:rsidP="004828B3">
      <w:pPr>
        <w:jc w:val="both"/>
        <w:rPr>
          <w:lang w:val="en-US"/>
        </w:rPr>
      </w:pPr>
    </w:p>
    <w:p w14:paraId="36824987" w14:textId="77777777" w:rsidR="00E856EA" w:rsidRDefault="00E856EA" w:rsidP="004828B3">
      <w:pPr>
        <w:jc w:val="both"/>
        <w:rPr>
          <w:lang w:val="en-US"/>
        </w:rPr>
      </w:pPr>
    </w:p>
    <w:p w14:paraId="5369789E" w14:textId="77777777" w:rsidR="00E856EA" w:rsidRPr="00FA7DD2" w:rsidRDefault="00E856EA" w:rsidP="004828B3">
      <w:pPr>
        <w:jc w:val="both"/>
        <w:rPr>
          <w:rFonts w:ascii="Times New Roman" w:hAnsi="Times New Roman" w:cs="Times New Roman"/>
          <w:color w:val="000000" w:themeColor="text1"/>
          <w:sz w:val="22"/>
          <w:szCs w:val="22"/>
          <w:lang w:val="en-US"/>
        </w:rPr>
      </w:pPr>
    </w:p>
    <w:p w14:paraId="5BF8D606" w14:textId="77777777" w:rsidR="00E856EA" w:rsidRPr="00E856EA" w:rsidRDefault="00E856EA" w:rsidP="00E856EA">
      <w:pPr>
        <w:jc w:val="both"/>
        <w:rPr>
          <w:rFonts w:ascii="Times New Roman" w:eastAsia="Times New Roman" w:hAnsi="Times New Roman" w:cs="Times New Roman"/>
          <w:color w:val="000000" w:themeColor="text1"/>
          <w:sz w:val="22"/>
          <w:szCs w:val="22"/>
          <w:lang w:val="en-US" w:eastAsia="es-MX"/>
        </w:rPr>
      </w:pPr>
      <w:r w:rsidRPr="00E856EA">
        <w:rPr>
          <w:rFonts w:ascii="Times New Roman" w:eastAsia="Times New Roman" w:hAnsi="Times New Roman" w:cs="Times New Roman"/>
          <w:color w:val="000000" w:themeColor="text1"/>
          <w:sz w:val="22"/>
          <w:szCs w:val="22"/>
          <w:shd w:val="clear" w:color="auto" w:fill="FFFFFF"/>
          <w:lang w:val="en-US" w:eastAsia="es-MX"/>
        </w:rPr>
        <w:t>The student evaluates and analyses the results of the algorithms BRM, GMM, and ISOF according to AUC, without scaling or normalizing the database, using MinMax scaling, and using Standard normalizing, in at least 60 of the databases provided by the professor. The student shows the box plot, the Friedman test with a posthoc test, visualizes a CD diagram with the results of a statistical test, and discusses the obtained results of the evaluated algorithms. The student modifies BRM implementation, so it can work with any dissimilarity measure and tries BRM with at least three dissimilarity measures</w:t>
      </w:r>
    </w:p>
    <w:p w14:paraId="462B4013" w14:textId="74379BEA" w:rsidR="00E856EA" w:rsidRPr="00FA7DD2" w:rsidRDefault="00E856EA" w:rsidP="004828B3">
      <w:pPr>
        <w:jc w:val="both"/>
        <w:rPr>
          <w:rFonts w:ascii="Times New Roman" w:hAnsi="Times New Roman" w:cs="Times New Roman"/>
          <w:color w:val="000000" w:themeColor="text1"/>
          <w:sz w:val="22"/>
          <w:szCs w:val="22"/>
          <w:lang w:val="en-US"/>
        </w:rPr>
      </w:pPr>
    </w:p>
    <w:p w14:paraId="4097E4DC" w14:textId="77777777" w:rsidR="00A72EDE" w:rsidRPr="00FA7DD2" w:rsidRDefault="00E856EA" w:rsidP="004828B3">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 xml:space="preserve">For this assignment, we </w:t>
      </w:r>
      <w:r w:rsidR="00A72EDE" w:rsidRPr="00FA7DD2">
        <w:rPr>
          <w:rFonts w:ascii="Times New Roman" w:hAnsi="Times New Roman" w:cs="Times New Roman"/>
          <w:color w:val="000000" w:themeColor="text1"/>
          <w:sz w:val="22"/>
          <w:szCs w:val="22"/>
          <w:lang w:val="en-US"/>
        </w:rPr>
        <w:t>were required to evaluate and analyze the results of the algorithms BRM, GMM and ISOF:</w:t>
      </w:r>
    </w:p>
    <w:p w14:paraId="3B575EF3" w14:textId="795AC435"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Including the MinMax Scaling for each algorithm</w:t>
      </w:r>
    </w:p>
    <w:p w14:paraId="2A262F80" w14:textId="4692032D"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Including the Standard normalizing for each algorithm</w:t>
      </w:r>
    </w:p>
    <w:p w14:paraId="6A90A1D9" w14:textId="24530F43"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Modify the BRM implementation, so it can work with any dissimilarity measure.</w:t>
      </w:r>
    </w:p>
    <w:p w14:paraId="217D3A1C" w14:textId="2F5B8FAE" w:rsidR="00A72EDE" w:rsidRPr="00FA7DD2" w:rsidRDefault="00A72EDE" w:rsidP="00A72EDE">
      <w:pPr>
        <w:jc w:val="both"/>
        <w:rPr>
          <w:rFonts w:ascii="Times New Roman" w:hAnsi="Times New Roman" w:cs="Times New Roman"/>
          <w:color w:val="000000" w:themeColor="text1"/>
          <w:sz w:val="22"/>
          <w:szCs w:val="22"/>
          <w:lang w:val="en-US"/>
        </w:rPr>
      </w:pPr>
    </w:p>
    <w:p w14:paraId="66A3D9E7" w14:textId="7709454F" w:rsidR="00A72EDE" w:rsidRPr="00FA7DD2" w:rsidRDefault="00A72EDE"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At the end, we tested the following algorithms:</w:t>
      </w:r>
    </w:p>
    <w:p w14:paraId="4664A66A" w14:textId="77777777" w:rsidR="00A72EDE" w:rsidRPr="00FA7DD2" w:rsidRDefault="00A72EDE" w:rsidP="00A72EDE">
      <w:pPr>
        <w:jc w:val="both"/>
        <w:rPr>
          <w:rFonts w:ascii="Times New Roman" w:hAnsi="Times New Roman" w:cs="Times New Roman"/>
          <w:color w:val="000000" w:themeColor="text1"/>
          <w:sz w:val="22"/>
          <w:szCs w:val="22"/>
          <w:lang w:val="en-US"/>
        </w:rPr>
      </w:pPr>
    </w:p>
    <w:p w14:paraId="219682F4" w14:textId="7F99FA60"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w:t>
      </w:r>
    </w:p>
    <w:p w14:paraId="6135DB07" w14:textId="227D1E40"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ISOF_stand</w:t>
      </w:r>
    </w:p>
    <w:p w14:paraId="068CEE05" w14:textId="18AB7A62"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ISOF_minmax</w:t>
      </w:r>
    </w:p>
    <w:p w14:paraId="277405AC" w14:textId="40FE21AD"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w:t>
      </w:r>
    </w:p>
    <w:p w14:paraId="705EAF3B" w14:textId="217CEB7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GMM_stand</w:t>
      </w:r>
    </w:p>
    <w:p w14:paraId="5062A234" w14:textId="28194701"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GMM_minmax</w:t>
      </w:r>
    </w:p>
    <w:p w14:paraId="6CC5C86D" w14:textId="6E12CDAE"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BRM_euc</w:t>
      </w:r>
    </w:p>
    <w:p w14:paraId="798E355F" w14:textId="71A2BE8A"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BRM_euc_stand</w:t>
      </w:r>
    </w:p>
    <w:p w14:paraId="0B74AE7F" w14:textId="6B36D86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BRM_euc_minmax</w:t>
      </w:r>
    </w:p>
    <w:p w14:paraId="4069CD73" w14:textId="3D055CF7"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BRM_cos</w:t>
      </w:r>
    </w:p>
    <w:p w14:paraId="11CC55A3" w14:textId="6755AA18"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BRM_cos_stand</w:t>
      </w:r>
    </w:p>
    <w:p w14:paraId="5C6B3621" w14:textId="35FF572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BRM_cos_minmax</w:t>
      </w:r>
    </w:p>
    <w:p w14:paraId="1FBFCF62" w14:textId="10669D38"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w:t>
      </w:r>
    </w:p>
    <w:p w14:paraId="4BAA1894" w14:textId="599B0DC4"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BRM_man_stand</w:t>
      </w:r>
    </w:p>
    <w:p w14:paraId="0148E95E" w14:textId="1BF7B78D" w:rsidR="00A72EDE" w:rsidRPr="00FA7DD2" w:rsidRDefault="00A72EDE" w:rsidP="004828B3">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BRM_man_minmax</w:t>
      </w:r>
    </w:p>
    <w:p w14:paraId="09495F10" w14:textId="405A2064" w:rsidR="00A72EDE" w:rsidRPr="00FA7DD2" w:rsidRDefault="00A72EDE" w:rsidP="004828B3">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ocSVM</w:t>
      </w:r>
    </w:p>
    <w:p w14:paraId="5C996D53" w14:textId="570B6884" w:rsidR="00A72EDE" w:rsidRPr="00FA7DD2" w:rsidRDefault="00A72EDE" w:rsidP="00A72EDE">
      <w:pPr>
        <w:jc w:val="both"/>
        <w:rPr>
          <w:rFonts w:ascii="Times New Roman" w:hAnsi="Times New Roman" w:cs="Times New Roman"/>
          <w:color w:val="000000" w:themeColor="text1"/>
          <w:sz w:val="22"/>
          <w:szCs w:val="22"/>
          <w:lang w:val="en-US"/>
        </w:rPr>
      </w:pPr>
    </w:p>
    <w:p w14:paraId="6BB56B70" w14:textId="2A080D8D" w:rsidR="00A72EDE" w:rsidRPr="00FA7DD2" w:rsidRDefault="00A72EDE"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where:</w:t>
      </w:r>
    </w:p>
    <w:p w14:paraId="11FCB1BE" w14:textId="45DD52FB" w:rsidR="00A72EDE" w:rsidRPr="00FA7DD2" w:rsidRDefault="00A72EDE"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 xml:space="preserve">stand = standard normalized </w:t>
      </w:r>
    </w:p>
    <w:p w14:paraId="56C530FD" w14:textId="5099C630" w:rsidR="00A72EDE"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minmax = MinMax scaling</w:t>
      </w:r>
    </w:p>
    <w:p w14:paraId="3654EF89" w14:textId="77687EB5"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euc = Euclidean distance</w:t>
      </w:r>
    </w:p>
    <w:p w14:paraId="7ED1D338" w14:textId="25585E2A"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man = Manhattan distance</w:t>
      </w:r>
    </w:p>
    <w:p w14:paraId="4A212E79" w14:textId="5B39E594"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cos = Cosine distance</w:t>
      </w:r>
    </w:p>
    <w:p w14:paraId="57293D66" w14:textId="4E9E114A" w:rsidR="00FA7DD2" w:rsidRDefault="00FA7DD2" w:rsidP="00A72EDE">
      <w:pPr>
        <w:jc w:val="both"/>
        <w:rPr>
          <w:rFonts w:ascii="Times New Roman" w:hAnsi="Times New Roman" w:cs="Times New Roman"/>
          <w:color w:val="000000" w:themeColor="text1"/>
          <w:sz w:val="22"/>
          <w:szCs w:val="22"/>
          <w:lang w:val="en-US"/>
        </w:rPr>
      </w:pPr>
    </w:p>
    <w:p w14:paraId="210A25AB" w14:textId="1D53C62C" w:rsidR="004C69E9" w:rsidRDefault="004C69E9" w:rsidP="00A72EDE">
      <w:pPr>
        <w:jc w:val="both"/>
        <w:rPr>
          <w:rFonts w:ascii="Times New Roman" w:hAnsi="Times New Roman" w:cs="Times New Roman"/>
          <w:color w:val="000000" w:themeColor="text1"/>
          <w:sz w:val="22"/>
          <w:szCs w:val="22"/>
          <w:lang w:val="en-US"/>
        </w:rPr>
      </w:pPr>
    </w:p>
    <w:p w14:paraId="31E6508A" w14:textId="6BAC8DB4" w:rsidR="004C69E9" w:rsidRDefault="004C69E9" w:rsidP="00A72EDE">
      <w:pPr>
        <w:jc w:val="both"/>
        <w:rPr>
          <w:rFonts w:ascii="Times New Roman" w:hAnsi="Times New Roman" w:cs="Times New Roman"/>
          <w:color w:val="000000" w:themeColor="text1"/>
          <w:sz w:val="22"/>
          <w:szCs w:val="22"/>
          <w:lang w:val="en-US"/>
        </w:rPr>
      </w:pPr>
    </w:p>
    <w:p w14:paraId="55C52ED8" w14:textId="08A3096F" w:rsidR="004C69E9" w:rsidRDefault="004C69E9" w:rsidP="00A72EDE">
      <w:pPr>
        <w:jc w:val="both"/>
        <w:rPr>
          <w:rFonts w:ascii="Times New Roman" w:hAnsi="Times New Roman" w:cs="Times New Roman"/>
          <w:color w:val="000000" w:themeColor="text1"/>
          <w:sz w:val="22"/>
          <w:szCs w:val="22"/>
          <w:lang w:val="en-US"/>
        </w:rPr>
      </w:pPr>
    </w:p>
    <w:p w14:paraId="71ADAF8D" w14:textId="2F34B853" w:rsidR="004C69E9" w:rsidRDefault="004C69E9" w:rsidP="00A72EDE">
      <w:pPr>
        <w:jc w:val="both"/>
        <w:rPr>
          <w:rFonts w:ascii="Times New Roman" w:hAnsi="Times New Roman" w:cs="Times New Roman"/>
          <w:color w:val="000000" w:themeColor="text1"/>
          <w:sz w:val="22"/>
          <w:szCs w:val="22"/>
          <w:lang w:val="en-US"/>
        </w:rPr>
      </w:pPr>
    </w:p>
    <w:p w14:paraId="1490049F" w14:textId="740E11A3" w:rsidR="004C69E9" w:rsidRDefault="004C69E9" w:rsidP="00A72EDE">
      <w:pPr>
        <w:jc w:val="both"/>
        <w:rPr>
          <w:rFonts w:ascii="Times New Roman" w:hAnsi="Times New Roman" w:cs="Times New Roman"/>
          <w:color w:val="000000" w:themeColor="text1"/>
          <w:sz w:val="22"/>
          <w:szCs w:val="22"/>
          <w:lang w:val="en-US"/>
        </w:rPr>
      </w:pPr>
    </w:p>
    <w:p w14:paraId="5AC79E2A" w14:textId="370B8627" w:rsidR="004C69E9" w:rsidRDefault="004C69E9" w:rsidP="00A72EDE">
      <w:pPr>
        <w:jc w:val="both"/>
        <w:rPr>
          <w:rFonts w:ascii="Times New Roman" w:hAnsi="Times New Roman" w:cs="Times New Roman"/>
          <w:color w:val="000000" w:themeColor="text1"/>
          <w:sz w:val="22"/>
          <w:szCs w:val="22"/>
          <w:lang w:val="en-US"/>
        </w:rPr>
      </w:pPr>
    </w:p>
    <w:p w14:paraId="5026584A" w14:textId="6A15EBB7" w:rsidR="004C69E9" w:rsidRDefault="004C69E9" w:rsidP="00A72EDE">
      <w:pPr>
        <w:jc w:val="both"/>
        <w:rPr>
          <w:rFonts w:ascii="Times New Roman" w:hAnsi="Times New Roman" w:cs="Times New Roman"/>
          <w:color w:val="000000" w:themeColor="text1"/>
          <w:sz w:val="22"/>
          <w:szCs w:val="22"/>
          <w:lang w:val="en-US"/>
        </w:rPr>
      </w:pPr>
    </w:p>
    <w:p w14:paraId="6600CDB4" w14:textId="47E066C1" w:rsidR="004C69E9" w:rsidRDefault="004C69E9" w:rsidP="00A72EDE">
      <w:pPr>
        <w:jc w:val="both"/>
        <w:rPr>
          <w:rFonts w:ascii="Times New Roman" w:hAnsi="Times New Roman" w:cs="Times New Roman"/>
          <w:color w:val="000000" w:themeColor="text1"/>
          <w:sz w:val="22"/>
          <w:szCs w:val="22"/>
          <w:lang w:val="en-US"/>
        </w:rPr>
      </w:pPr>
    </w:p>
    <w:p w14:paraId="06D2D754" w14:textId="619B637E" w:rsidR="004C69E9" w:rsidRDefault="004C69E9" w:rsidP="00A72EDE">
      <w:pPr>
        <w:jc w:val="both"/>
        <w:rPr>
          <w:rFonts w:ascii="Times New Roman" w:hAnsi="Times New Roman" w:cs="Times New Roman"/>
          <w:color w:val="000000" w:themeColor="text1"/>
          <w:sz w:val="22"/>
          <w:szCs w:val="22"/>
          <w:lang w:val="en-US"/>
        </w:rPr>
      </w:pPr>
    </w:p>
    <w:p w14:paraId="2144B889" w14:textId="6468187D" w:rsidR="004C69E9" w:rsidRDefault="004C69E9" w:rsidP="00A72EDE">
      <w:pPr>
        <w:jc w:val="both"/>
        <w:rPr>
          <w:rFonts w:ascii="Times New Roman" w:hAnsi="Times New Roman" w:cs="Times New Roman"/>
          <w:color w:val="000000" w:themeColor="text1"/>
          <w:sz w:val="22"/>
          <w:szCs w:val="22"/>
          <w:lang w:val="en-US"/>
        </w:rPr>
      </w:pPr>
    </w:p>
    <w:p w14:paraId="08806082" w14:textId="400320AF" w:rsidR="004C69E9" w:rsidRDefault="004C69E9" w:rsidP="00A72EDE">
      <w:pPr>
        <w:jc w:val="both"/>
        <w:rPr>
          <w:rFonts w:ascii="Times New Roman" w:hAnsi="Times New Roman" w:cs="Times New Roman"/>
          <w:color w:val="000000" w:themeColor="text1"/>
          <w:sz w:val="22"/>
          <w:szCs w:val="22"/>
          <w:lang w:val="en-US"/>
        </w:rPr>
      </w:pPr>
    </w:p>
    <w:p w14:paraId="5309C206" w14:textId="386541F6" w:rsidR="004C69E9" w:rsidRDefault="004C69E9" w:rsidP="00A72EDE">
      <w:pPr>
        <w:jc w:val="both"/>
        <w:rPr>
          <w:rFonts w:ascii="Times New Roman" w:hAnsi="Times New Roman" w:cs="Times New Roman"/>
          <w:color w:val="000000" w:themeColor="text1"/>
          <w:sz w:val="22"/>
          <w:szCs w:val="22"/>
          <w:lang w:val="en-US"/>
        </w:rPr>
      </w:pPr>
    </w:p>
    <w:p w14:paraId="1FA055C8" w14:textId="77777777" w:rsidR="004C69E9" w:rsidRPr="00FA7DD2" w:rsidRDefault="004C69E9" w:rsidP="00A72EDE">
      <w:pPr>
        <w:jc w:val="both"/>
        <w:rPr>
          <w:rFonts w:ascii="Times New Roman" w:hAnsi="Times New Roman" w:cs="Times New Roman"/>
          <w:color w:val="000000" w:themeColor="text1"/>
          <w:sz w:val="22"/>
          <w:szCs w:val="22"/>
          <w:lang w:val="en-US"/>
        </w:rPr>
      </w:pPr>
    </w:p>
    <w:p w14:paraId="083BE694" w14:textId="44B2843D" w:rsidR="00FA7DD2" w:rsidRDefault="00FA7DD2"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lastRenderedPageBreak/>
        <w:t xml:space="preserve">We tested the previous algorithms </w:t>
      </w:r>
      <w:r>
        <w:rPr>
          <w:rFonts w:ascii="Times New Roman" w:hAnsi="Times New Roman" w:cs="Times New Roman"/>
          <w:color w:val="000000" w:themeColor="text1"/>
          <w:sz w:val="22"/>
          <w:szCs w:val="22"/>
          <w:lang w:val="en-US"/>
        </w:rPr>
        <w:t xml:space="preserve">according to AUC, in 60 different databases, obtaining the boxplot, the Friedman test with a posthoc test (Nemenyi test), and created the CD diagram with the results of the statistical tests. </w:t>
      </w:r>
    </w:p>
    <w:p w14:paraId="0F87E244" w14:textId="6B0016D4" w:rsidR="00FA7DD2" w:rsidRDefault="00FA7DD2" w:rsidP="00A72EDE">
      <w:pPr>
        <w:jc w:val="both"/>
        <w:rPr>
          <w:rFonts w:ascii="Times New Roman" w:hAnsi="Times New Roman" w:cs="Times New Roman"/>
          <w:color w:val="000000" w:themeColor="text1"/>
          <w:sz w:val="22"/>
          <w:szCs w:val="22"/>
          <w:lang w:val="en-US"/>
        </w:rPr>
      </w:pPr>
    </w:p>
    <w:p w14:paraId="7D78B1D5" w14:textId="228CEDD7" w:rsidR="00FA7DD2" w:rsidRPr="004C69E9" w:rsidRDefault="00FA7DD2" w:rsidP="004C69E9">
      <w:pPr>
        <w:rPr>
          <w:rFonts w:ascii="Times New Roman" w:hAnsi="Times New Roman" w:cs="Times New Roman"/>
          <w:b/>
          <w:bCs/>
          <w:color w:val="000000" w:themeColor="text1"/>
          <w:sz w:val="22"/>
          <w:szCs w:val="22"/>
          <w:lang w:val="en-US"/>
        </w:rPr>
      </w:pPr>
      <w:r w:rsidRPr="004C69E9">
        <w:rPr>
          <w:rFonts w:ascii="Times New Roman" w:hAnsi="Times New Roman" w:cs="Times New Roman"/>
          <w:b/>
          <w:bCs/>
          <w:color w:val="000000" w:themeColor="text1"/>
          <w:sz w:val="22"/>
          <w:szCs w:val="22"/>
          <w:lang w:val="en-US"/>
        </w:rPr>
        <w:t xml:space="preserve">Boxplot results: </w:t>
      </w:r>
    </w:p>
    <w:p w14:paraId="138D1418" w14:textId="77777777" w:rsidR="00FA7DD2" w:rsidRPr="00FA7DD2" w:rsidRDefault="00FA7DD2" w:rsidP="00A72EDE">
      <w:pPr>
        <w:jc w:val="both"/>
        <w:rPr>
          <w:rFonts w:ascii="Times New Roman" w:hAnsi="Times New Roman" w:cs="Times New Roman"/>
          <w:color w:val="000000" w:themeColor="text1"/>
          <w:sz w:val="22"/>
          <w:szCs w:val="22"/>
          <w:lang w:val="en-US"/>
        </w:rPr>
      </w:pPr>
    </w:p>
    <w:p w14:paraId="126209B8" w14:textId="493A5C33" w:rsidR="00E856EA" w:rsidRDefault="00FA7DD2" w:rsidP="004828B3">
      <w:pPr>
        <w:jc w:val="both"/>
        <w:rPr>
          <w:lang w:val="en-US"/>
        </w:rPr>
      </w:pPr>
      <w:r w:rsidRPr="004828B3">
        <w:rPr>
          <w:noProof/>
          <w:lang w:val="en-US"/>
        </w:rPr>
        <w:drawing>
          <wp:inline distT="0" distB="0" distL="0" distR="0" wp14:anchorId="033CB895" wp14:editId="4605D823">
            <wp:extent cx="5400040" cy="29133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13380"/>
                    </a:xfrm>
                    <a:prstGeom prst="rect">
                      <a:avLst/>
                    </a:prstGeom>
                  </pic:spPr>
                </pic:pic>
              </a:graphicData>
            </a:graphic>
          </wp:inline>
        </w:drawing>
      </w:r>
    </w:p>
    <w:p w14:paraId="5EEFED96" w14:textId="7C68A3AB" w:rsidR="00AC42D9" w:rsidRPr="00AC42D9" w:rsidRDefault="00AC42D9" w:rsidP="00AC42D9">
      <w:pPr>
        <w:jc w:val="center"/>
        <w:rPr>
          <w:sz w:val="18"/>
          <w:szCs w:val="18"/>
          <w:lang w:val="en-US"/>
        </w:rPr>
      </w:pPr>
      <w:r w:rsidRPr="00AC42D9">
        <w:rPr>
          <w:sz w:val="18"/>
          <w:szCs w:val="18"/>
          <w:lang w:val="en-US"/>
        </w:rPr>
        <w:t xml:space="preserve">Image 1. Boxplot for the different algorithms. </w:t>
      </w:r>
    </w:p>
    <w:p w14:paraId="555BE3D6" w14:textId="41406760" w:rsidR="00AC42D9" w:rsidRPr="00AC42D9" w:rsidRDefault="00AC42D9" w:rsidP="00AC42D9">
      <w:pPr>
        <w:rPr>
          <w:sz w:val="18"/>
          <w:szCs w:val="18"/>
          <w:lang w:val="en-US"/>
        </w:rPr>
      </w:pPr>
    </w:p>
    <w:p w14:paraId="1F7CB938" w14:textId="28F806E8" w:rsidR="004C69E9" w:rsidRPr="001A7A18" w:rsidRDefault="00AC42D9" w:rsidP="00AC42D9">
      <w:pPr>
        <w:jc w:val="both"/>
        <w:rPr>
          <w:rFonts w:ascii="Times New Roman" w:hAnsi="Times New Roman" w:cs="Times New Roman"/>
          <w:sz w:val="22"/>
          <w:szCs w:val="22"/>
          <w:lang w:val="en-US"/>
        </w:rPr>
      </w:pPr>
      <w:r>
        <w:rPr>
          <w:lang w:val="en-US"/>
        </w:rPr>
        <w:tab/>
      </w:r>
      <w:r w:rsidR="001A7A18" w:rsidRPr="001A7A18">
        <w:rPr>
          <w:rFonts w:ascii="Times New Roman" w:hAnsi="Times New Roman" w:cs="Times New Roman"/>
          <w:sz w:val="22"/>
          <w:szCs w:val="22"/>
          <w:lang w:val="en-US"/>
        </w:rPr>
        <w:t xml:space="preserve">After testing the different algorithms with the 60 datasets, we created a boxplot graph to compare the AUC values obtained. As it can be observed, most of the algorithms obtained a max value of 1 or close to 1, except for the GMM_stand and the ocSVM. Besides this, most algorithms got a minimum value of 0.5 or close to 0.5, except for GMM_minmax and BRM_man.  The ISOF algorithm had a similar median value in its three models (around 0.75 to 0.78). The model where the median changed more was the BRM_man algorithm, with median values from 0.78 to 0.67 approximately. The algorithm with the lowest median was the BRM_cos algorithm, with a median value of 0.65, and the algorithms with the highest median value were the BRM_euc_stand, the ISOF_stand, and the BRM_man_stand algorithms, with median values of 0.78-0.79. The algorithm with the more dispersed data was the GMM_minmax algorithm, and the algorithm with the more robust data was the BRM_cos_stand algorithm. However, this algorithm has a low median value compared with the other algorithms (0.66).  </w:t>
      </w:r>
      <w:r w:rsidR="004C69E9">
        <w:rPr>
          <w:rFonts w:ascii="Times New Roman" w:hAnsi="Times New Roman" w:cs="Times New Roman"/>
          <w:sz w:val="22"/>
          <w:szCs w:val="22"/>
          <w:lang w:val="en-US"/>
        </w:rPr>
        <w:t>Summarizing, in most of the cases the standardized algorithms obtained the highest median value, except for the BRM algorithm</w:t>
      </w:r>
      <w:r w:rsidR="00CD0704">
        <w:rPr>
          <w:rFonts w:ascii="Times New Roman" w:hAnsi="Times New Roman" w:cs="Times New Roman"/>
          <w:sz w:val="22"/>
          <w:szCs w:val="22"/>
          <w:lang w:val="en-US"/>
        </w:rPr>
        <w:t xml:space="preserve"> with cosine distance as its dissimilarity metric</w:t>
      </w:r>
      <w:r w:rsidR="004C69E9">
        <w:rPr>
          <w:rFonts w:ascii="Times New Roman" w:hAnsi="Times New Roman" w:cs="Times New Roman"/>
          <w:sz w:val="22"/>
          <w:szCs w:val="22"/>
          <w:lang w:val="en-US"/>
        </w:rPr>
        <w:t xml:space="preserve">. </w:t>
      </w:r>
    </w:p>
    <w:p w14:paraId="79569D7C" w14:textId="6788688C" w:rsidR="00AC42D9" w:rsidRDefault="00AC42D9" w:rsidP="00AC42D9">
      <w:pPr>
        <w:rPr>
          <w:lang w:val="en-US"/>
        </w:rPr>
      </w:pPr>
    </w:p>
    <w:p w14:paraId="771FA1F1" w14:textId="139487A6" w:rsidR="004C69E9" w:rsidRDefault="004C69E9" w:rsidP="00AC42D9">
      <w:pPr>
        <w:rPr>
          <w:lang w:val="en-US"/>
        </w:rPr>
      </w:pPr>
    </w:p>
    <w:p w14:paraId="4424B0C3" w14:textId="3C0C0B5A" w:rsidR="004C69E9" w:rsidRDefault="004C69E9" w:rsidP="00AC42D9">
      <w:pPr>
        <w:rPr>
          <w:b/>
          <w:bCs/>
          <w:sz w:val="22"/>
          <w:szCs w:val="22"/>
          <w:lang w:val="en-US"/>
        </w:rPr>
      </w:pPr>
      <w:r w:rsidRPr="004C69E9">
        <w:rPr>
          <w:b/>
          <w:bCs/>
          <w:sz w:val="22"/>
          <w:szCs w:val="22"/>
          <w:lang w:val="en-US"/>
        </w:rPr>
        <w:t xml:space="preserve">Friedman test and Nemenyi test. </w:t>
      </w:r>
    </w:p>
    <w:p w14:paraId="7E89A702" w14:textId="77777777" w:rsidR="006721FC" w:rsidRPr="006721FC" w:rsidRDefault="006721FC" w:rsidP="006721FC">
      <w:pPr>
        <w:jc w:val="both"/>
        <w:rPr>
          <w:rFonts w:ascii="Times New Roman" w:eastAsia="Times New Roman" w:hAnsi="Times New Roman" w:cs="Times New Roman"/>
          <w:color w:val="000000" w:themeColor="text1"/>
          <w:sz w:val="22"/>
          <w:szCs w:val="22"/>
          <w:shd w:val="clear" w:color="auto" w:fill="FFFFFF"/>
          <w:lang w:val="en-US" w:eastAsia="es-MX"/>
        </w:rPr>
      </w:pPr>
    </w:p>
    <w:p w14:paraId="3FF90909" w14:textId="25931785" w:rsidR="004C69E9" w:rsidRDefault="006721FC" w:rsidP="006721FC">
      <w:pPr>
        <w:jc w:val="both"/>
        <w:rPr>
          <w:rFonts w:ascii="Times New Roman" w:eastAsia="Times New Roman" w:hAnsi="Times New Roman" w:cs="Times New Roman"/>
          <w:color w:val="000000" w:themeColor="text1"/>
          <w:sz w:val="22"/>
          <w:szCs w:val="22"/>
          <w:shd w:val="clear" w:color="auto" w:fill="FFFFFF"/>
          <w:lang w:val="en-US" w:eastAsia="es-MX"/>
        </w:rPr>
      </w:pPr>
      <w:r w:rsidRPr="006721FC">
        <w:rPr>
          <w:rFonts w:ascii="Times New Roman" w:eastAsia="Times New Roman" w:hAnsi="Times New Roman" w:cs="Times New Roman"/>
          <w:color w:val="000000" w:themeColor="text1"/>
          <w:sz w:val="22"/>
          <w:szCs w:val="22"/>
          <w:shd w:val="clear" w:color="auto" w:fill="FFFFFF"/>
          <w:lang w:val="en-US" w:eastAsia="es-MX"/>
        </w:rPr>
        <w:t>To perform the Friedman and posthoc te</w:t>
      </w:r>
      <w:r w:rsidR="00295CAF">
        <w:rPr>
          <w:rFonts w:ascii="Times New Roman" w:eastAsia="Times New Roman" w:hAnsi="Times New Roman" w:cs="Times New Roman"/>
          <w:color w:val="000000" w:themeColor="text1"/>
          <w:sz w:val="22"/>
          <w:szCs w:val="22"/>
          <w:shd w:val="clear" w:color="auto" w:fill="FFFFFF"/>
          <w:lang w:val="en-US" w:eastAsia="es-MX"/>
        </w:rPr>
        <w:t>st</w:t>
      </w:r>
      <w:r w:rsidRPr="006721FC">
        <w:rPr>
          <w:rFonts w:ascii="Times New Roman" w:eastAsia="Times New Roman" w:hAnsi="Times New Roman" w:cs="Times New Roman"/>
          <w:color w:val="000000" w:themeColor="text1"/>
          <w:sz w:val="22"/>
          <w:szCs w:val="22"/>
          <w:shd w:val="clear" w:color="auto" w:fill="FFFFFF"/>
          <w:lang w:val="en-US" w:eastAsia="es-MX"/>
        </w:rPr>
        <w:t>, we used the python package autorank. Autorank is a simple Python package with one task: simplify the comparison between (multiple) paired populations. Autorank determines if all populations are normal to select appropriate statistical markers for reporting. In our case, as there are more than two populations and at least one population is not normal, or the populations are heteroscedastic, we use Friedman's test with the Nemenyi post-hoc test</w:t>
      </w:r>
      <w:r>
        <w:rPr>
          <w:rFonts w:ascii="Times New Roman" w:eastAsia="Times New Roman" w:hAnsi="Times New Roman" w:cs="Times New Roman"/>
          <w:color w:val="000000" w:themeColor="text1"/>
          <w:sz w:val="22"/>
          <w:szCs w:val="22"/>
          <w:shd w:val="clear" w:color="auto" w:fill="FFFFFF"/>
          <w:lang w:val="en-US" w:eastAsia="es-MX"/>
        </w:rPr>
        <w:t xml:space="preserve"> [1]</w:t>
      </w:r>
      <w:r w:rsidRPr="006721FC">
        <w:rPr>
          <w:rFonts w:ascii="Times New Roman" w:eastAsia="Times New Roman" w:hAnsi="Times New Roman" w:cs="Times New Roman"/>
          <w:color w:val="000000" w:themeColor="text1"/>
          <w:sz w:val="22"/>
          <w:szCs w:val="22"/>
          <w:shd w:val="clear" w:color="auto" w:fill="FFFFFF"/>
          <w:lang w:val="en-US" w:eastAsia="es-MX"/>
        </w:rPr>
        <w:t>. The Nemenyi post-hoc test intended to find the groups of data that differ after a global statistical test has rejected the null hypothesis that the performance of the comparisons on the groups of data is similar. The test makes pair-wise tests of performance.</w:t>
      </w:r>
    </w:p>
    <w:p w14:paraId="2F1883EE" w14:textId="60C86883" w:rsidR="002402CC" w:rsidRDefault="002402CC" w:rsidP="002402CC">
      <w:pPr>
        <w:rPr>
          <w:rFonts w:ascii="Times New Roman" w:eastAsia="Times New Roman" w:hAnsi="Times New Roman" w:cs="Times New Roman"/>
          <w:lang w:eastAsia="es-MX"/>
        </w:rPr>
      </w:pPr>
      <w:r w:rsidRPr="002402CC">
        <w:rPr>
          <w:rFonts w:ascii="Times New Roman" w:eastAsia="Times New Roman" w:hAnsi="Times New Roman" w:cs="Times New Roman"/>
          <w:lang w:eastAsia="es-MX"/>
        </w:rPr>
        <w:lastRenderedPageBreak/>
        <w:fldChar w:fldCharType="begin"/>
      </w:r>
      <w:r w:rsidRPr="002402CC">
        <w:rPr>
          <w:rFonts w:ascii="Times New Roman" w:eastAsia="Times New Roman" w:hAnsi="Times New Roman" w:cs="Times New Roman"/>
          <w:lang w:eastAsia="es-MX"/>
        </w:rPr>
        <w:instrText xml:space="preserve"> INCLUDEPICTURE "https://github.com/sherbold/autorank/raw/master/flowchart.png" \* MERGEFORMATINET </w:instrText>
      </w:r>
      <w:r w:rsidRPr="002402CC">
        <w:rPr>
          <w:rFonts w:ascii="Times New Roman" w:eastAsia="Times New Roman" w:hAnsi="Times New Roman" w:cs="Times New Roman"/>
          <w:lang w:eastAsia="es-MX"/>
        </w:rPr>
        <w:fldChar w:fldCharType="separate"/>
      </w:r>
      <w:r w:rsidRPr="002402CC">
        <w:rPr>
          <w:rFonts w:ascii="Times New Roman" w:eastAsia="Times New Roman" w:hAnsi="Times New Roman" w:cs="Times New Roman"/>
          <w:noProof/>
          <w:lang w:eastAsia="es-MX"/>
        </w:rPr>
        <w:drawing>
          <wp:inline distT="0" distB="0" distL="0" distR="0" wp14:anchorId="1AB86572" wp14:editId="5631667F">
            <wp:extent cx="5400040" cy="2995930"/>
            <wp:effectExtent l="0" t="0" r="0" b="1270"/>
            <wp:docPr id="6" name="Imagen 6" descr="C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10747" cy="3001870"/>
                    </a:xfrm>
                    <a:prstGeom prst="rect">
                      <a:avLst/>
                    </a:prstGeom>
                    <a:noFill/>
                    <a:ln>
                      <a:noFill/>
                    </a:ln>
                  </pic:spPr>
                </pic:pic>
              </a:graphicData>
            </a:graphic>
          </wp:inline>
        </w:drawing>
      </w:r>
      <w:r w:rsidRPr="002402CC">
        <w:rPr>
          <w:rFonts w:ascii="Times New Roman" w:eastAsia="Times New Roman" w:hAnsi="Times New Roman" w:cs="Times New Roman"/>
          <w:lang w:eastAsia="es-MX"/>
        </w:rPr>
        <w:fldChar w:fldCharType="end"/>
      </w:r>
    </w:p>
    <w:p w14:paraId="035E483A" w14:textId="77777777" w:rsidR="002402CC" w:rsidRDefault="002402CC" w:rsidP="002402CC">
      <w:pPr>
        <w:rPr>
          <w:rFonts w:ascii="Times New Roman" w:eastAsia="Times New Roman" w:hAnsi="Times New Roman" w:cs="Times New Roman"/>
          <w:lang w:eastAsia="es-MX"/>
        </w:rPr>
      </w:pPr>
    </w:p>
    <w:p w14:paraId="706699F0" w14:textId="1849E50C" w:rsidR="002402CC" w:rsidRDefault="002402CC" w:rsidP="002402CC">
      <w:pPr>
        <w:jc w:val="center"/>
        <w:rPr>
          <w:rFonts w:ascii="Times New Roman" w:eastAsia="Times New Roman" w:hAnsi="Times New Roman" w:cs="Times New Roman"/>
          <w:sz w:val="18"/>
          <w:szCs w:val="18"/>
          <w:lang w:val="en-US" w:eastAsia="es-MX"/>
        </w:rPr>
      </w:pPr>
      <w:r w:rsidRPr="002402CC">
        <w:rPr>
          <w:rFonts w:ascii="Times New Roman" w:eastAsia="Times New Roman" w:hAnsi="Times New Roman" w:cs="Times New Roman"/>
          <w:sz w:val="18"/>
          <w:szCs w:val="18"/>
          <w:lang w:val="en-US" w:eastAsia="es-MX"/>
        </w:rPr>
        <w:t xml:space="preserve">Image 2. Autorank decision flow chart. Image recovered from: </w:t>
      </w:r>
      <w:hyperlink r:id="rId8" w:history="1">
        <w:r w:rsidRPr="002402CC">
          <w:rPr>
            <w:rStyle w:val="Hipervnculo"/>
            <w:rFonts w:ascii="Times New Roman" w:eastAsia="Times New Roman" w:hAnsi="Times New Roman" w:cs="Times New Roman"/>
            <w:sz w:val="18"/>
            <w:szCs w:val="18"/>
            <w:lang w:val="en-US" w:eastAsia="es-MX"/>
          </w:rPr>
          <w:t>https://github.com/sherbold/autorank</w:t>
        </w:r>
      </w:hyperlink>
      <w:r w:rsidRPr="002402CC">
        <w:rPr>
          <w:rFonts w:ascii="Times New Roman" w:eastAsia="Times New Roman" w:hAnsi="Times New Roman" w:cs="Times New Roman"/>
          <w:sz w:val="18"/>
          <w:szCs w:val="18"/>
          <w:lang w:val="en-US" w:eastAsia="es-MX"/>
        </w:rPr>
        <w:t xml:space="preserve">. This image was taken without authorization. </w:t>
      </w:r>
    </w:p>
    <w:p w14:paraId="65E4B0C2" w14:textId="115DF38C" w:rsidR="002402CC" w:rsidRDefault="002402CC" w:rsidP="002402CC">
      <w:pPr>
        <w:rPr>
          <w:rFonts w:ascii="Times New Roman" w:eastAsia="Times New Roman" w:hAnsi="Times New Roman" w:cs="Times New Roman"/>
          <w:sz w:val="18"/>
          <w:szCs w:val="18"/>
          <w:lang w:val="en-US" w:eastAsia="es-MX"/>
        </w:rPr>
      </w:pPr>
    </w:p>
    <w:p w14:paraId="5C54F901" w14:textId="77777777" w:rsidR="002402CC" w:rsidRPr="002402CC" w:rsidRDefault="002402CC" w:rsidP="002402CC">
      <w:pPr>
        <w:rPr>
          <w:rFonts w:ascii="Times New Roman" w:eastAsia="Times New Roman" w:hAnsi="Times New Roman" w:cs="Times New Roman"/>
          <w:sz w:val="18"/>
          <w:szCs w:val="18"/>
          <w:lang w:val="en-US" w:eastAsia="es-MX"/>
        </w:rPr>
      </w:pPr>
    </w:p>
    <w:p w14:paraId="6167CE35" w14:textId="393DFA63" w:rsidR="002402CC" w:rsidRPr="00F71AB6" w:rsidRDefault="006721FC" w:rsidP="004C69E9">
      <w:pPr>
        <w:jc w:val="both"/>
        <w:rPr>
          <w:rFonts w:ascii="Times New Roman" w:eastAsia="Times New Roman" w:hAnsi="Times New Roman" w:cs="Times New Roman"/>
          <w:color w:val="000000" w:themeColor="text1"/>
          <w:sz w:val="22"/>
          <w:szCs w:val="22"/>
          <w:lang w:val="en-US" w:eastAsia="es-MX"/>
        </w:rPr>
      </w:pPr>
      <w:r w:rsidRPr="00F71AB6">
        <w:rPr>
          <w:rFonts w:ascii="Times New Roman" w:eastAsia="Times New Roman" w:hAnsi="Times New Roman" w:cs="Times New Roman"/>
          <w:color w:val="000000" w:themeColor="text1"/>
          <w:sz w:val="22"/>
          <w:szCs w:val="22"/>
          <w:lang w:val="en-US" w:eastAsia="es-MX"/>
        </w:rPr>
        <w:t>The appropriate statistical test for the frequentist approach is determined based on the normality of the data, the homogeneity of the populations (equal variances), and the number of populations. The best test for homogeneity depends on the normality of the data. As there are more than two populations and at least one population is not normal, or the populations are heteroscedastic, we used Friedman's test with the Nemenyi post-hoc test [1].</w:t>
      </w:r>
    </w:p>
    <w:p w14:paraId="5A480582" w14:textId="77777777" w:rsidR="002402CC" w:rsidRPr="00F71AB6" w:rsidRDefault="002402CC" w:rsidP="004C69E9">
      <w:pPr>
        <w:jc w:val="both"/>
        <w:rPr>
          <w:rFonts w:ascii="Times New Roman" w:eastAsia="Times New Roman" w:hAnsi="Times New Roman" w:cs="Times New Roman"/>
          <w:color w:val="000000" w:themeColor="text1"/>
          <w:sz w:val="22"/>
          <w:szCs w:val="22"/>
          <w:lang w:val="en-US" w:eastAsia="es-MX"/>
        </w:rPr>
      </w:pPr>
    </w:p>
    <w:p w14:paraId="690168B1" w14:textId="321B46FE" w:rsidR="004C69E9" w:rsidRPr="00F71AB6" w:rsidRDefault="006721FC" w:rsidP="004C69E9">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 xml:space="preserve">Using autorank, the non-parametric Friedman test was carried as omnibus to determine if there were any significant differences between the median values of the populations. After that, </w:t>
      </w:r>
      <w:r w:rsidR="00295CAF">
        <w:rPr>
          <w:rFonts w:ascii="Times New Roman" w:hAnsi="Times New Roman" w:cs="Times New Roman"/>
          <w:sz w:val="22"/>
          <w:szCs w:val="22"/>
          <w:lang w:val="en-US"/>
        </w:rPr>
        <w:t>we employ</w:t>
      </w:r>
      <w:r w:rsidRPr="00F71AB6">
        <w:rPr>
          <w:rFonts w:ascii="Times New Roman" w:hAnsi="Times New Roman" w:cs="Times New Roman"/>
          <w:sz w:val="22"/>
          <w:szCs w:val="22"/>
          <w:lang w:val="en-US"/>
        </w:rPr>
        <w:t xml:space="preserve"> the post-hoc Nemenyi test to infer which differences were significant. The following image (image 3) contains the mean rank, the median, the median absolute deviation, the confidence intervals, and the effect size among all populations over the samples. In our case, if the difference between mean rank is greater than the critical distance (CD=2.98 of the Nemenyi test), the differences between populations are significant.  </w:t>
      </w:r>
    </w:p>
    <w:p w14:paraId="28F50B0B" w14:textId="77777777" w:rsidR="006721FC" w:rsidRPr="004C69E9" w:rsidRDefault="006721FC" w:rsidP="004C69E9">
      <w:pPr>
        <w:jc w:val="both"/>
        <w:rPr>
          <w:rFonts w:ascii="Times New Roman" w:hAnsi="Times New Roman" w:cs="Times New Roman"/>
          <w:sz w:val="22"/>
          <w:szCs w:val="22"/>
          <w:lang w:val="en-US"/>
        </w:rPr>
      </w:pPr>
    </w:p>
    <w:p w14:paraId="7FA13BF8" w14:textId="32168EAD" w:rsidR="004828B3" w:rsidRDefault="004828B3" w:rsidP="004828B3">
      <w:pPr>
        <w:jc w:val="both"/>
        <w:rPr>
          <w:lang w:val="en-US"/>
        </w:rPr>
      </w:pPr>
      <w:r w:rsidRPr="004828B3">
        <w:rPr>
          <w:noProof/>
          <w:lang w:val="en-US"/>
        </w:rPr>
        <w:drawing>
          <wp:inline distT="0" distB="0" distL="0" distR="0" wp14:anchorId="39BC3938" wp14:editId="6BCF03DE">
            <wp:extent cx="5400040" cy="21799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179955"/>
                    </a:xfrm>
                    <a:prstGeom prst="rect">
                      <a:avLst/>
                    </a:prstGeom>
                  </pic:spPr>
                </pic:pic>
              </a:graphicData>
            </a:graphic>
          </wp:inline>
        </w:drawing>
      </w:r>
    </w:p>
    <w:p w14:paraId="266C43F6" w14:textId="77777777" w:rsidR="00DE64A3" w:rsidRDefault="00DE64A3" w:rsidP="004828B3">
      <w:pPr>
        <w:jc w:val="both"/>
        <w:rPr>
          <w:lang w:val="en-US"/>
        </w:rPr>
      </w:pPr>
    </w:p>
    <w:p w14:paraId="289FAAC6" w14:textId="3124A4AD" w:rsidR="002402CC" w:rsidRDefault="00DE64A3" w:rsidP="00DE64A3">
      <w:pPr>
        <w:jc w:val="center"/>
        <w:rPr>
          <w:rFonts w:ascii="Times New Roman" w:hAnsi="Times New Roman" w:cs="Times New Roman"/>
          <w:sz w:val="18"/>
          <w:szCs w:val="18"/>
          <w:lang w:val="en-US"/>
        </w:rPr>
      </w:pPr>
      <w:r w:rsidRPr="00DE64A3">
        <w:rPr>
          <w:rFonts w:ascii="Times New Roman" w:hAnsi="Times New Roman" w:cs="Times New Roman"/>
          <w:sz w:val="18"/>
          <w:szCs w:val="18"/>
          <w:lang w:val="en-US"/>
        </w:rPr>
        <w:t>Image 3. Autorank results using the non-parametric Friedman test as omnibus, and the post-hoc Nemenyi test.</w:t>
      </w:r>
    </w:p>
    <w:p w14:paraId="3CB6E267" w14:textId="7BA671F7" w:rsidR="00DE64A3" w:rsidRDefault="00DE64A3" w:rsidP="00DE64A3">
      <w:pPr>
        <w:jc w:val="center"/>
        <w:rPr>
          <w:rFonts w:ascii="Times New Roman" w:hAnsi="Times New Roman" w:cs="Times New Roman"/>
          <w:sz w:val="18"/>
          <w:szCs w:val="18"/>
          <w:lang w:val="en-US"/>
        </w:rPr>
      </w:pPr>
    </w:p>
    <w:p w14:paraId="3B6EF91B" w14:textId="77777777" w:rsidR="00733E15" w:rsidRDefault="00733E15" w:rsidP="00DE64A3">
      <w:pPr>
        <w:jc w:val="center"/>
        <w:rPr>
          <w:rFonts w:ascii="Times New Roman" w:hAnsi="Times New Roman" w:cs="Times New Roman"/>
          <w:sz w:val="18"/>
          <w:szCs w:val="18"/>
          <w:lang w:val="en-US"/>
        </w:rPr>
      </w:pPr>
    </w:p>
    <w:p w14:paraId="754E7086" w14:textId="5D3FCCF9" w:rsidR="00DE64A3" w:rsidRDefault="00DE64A3" w:rsidP="00DE64A3">
      <w:pPr>
        <w:jc w:val="center"/>
        <w:rPr>
          <w:rFonts w:ascii="Times New Roman" w:hAnsi="Times New Roman" w:cs="Times New Roman"/>
          <w:sz w:val="18"/>
          <w:szCs w:val="18"/>
          <w:lang w:val="en-US"/>
        </w:rPr>
      </w:pPr>
    </w:p>
    <w:p w14:paraId="64951D2F" w14:textId="774FCD1F" w:rsidR="00E856EA" w:rsidRPr="00DE64A3" w:rsidRDefault="00DE64A3" w:rsidP="00DE64A3">
      <w:pPr>
        <w:jc w:val="center"/>
        <w:rPr>
          <w:rFonts w:ascii="Times New Roman" w:hAnsi="Times New Roman" w:cs="Times New Roman"/>
          <w:sz w:val="18"/>
          <w:szCs w:val="18"/>
          <w:lang w:val="en-US"/>
        </w:rPr>
      </w:pPr>
      <w:r>
        <w:rPr>
          <w:rFonts w:ascii="Times New Roman" w:hAnsi="Times New Roman" w:cs="Times New Roman"/>
          <w:sz w:val="18"/>
          <w:szCs w:val="18"/>
          <w:lang w:val="en-US"/>
        </w:rPr>
        <w:lastRenderedPageBreak/>
        <w:t>Table 1. Autorank attributes for the Friedman test and the post-hoc Nemenyi test.</w:t>
      </w:r>
    </w:p>
    <w:tbl>
      <w:tblPr>
        <w:tblStyle w:val="Tablaconcuadrcula"/>
        <w:tblW w:w="0" w:type="auto"/>
        <w:tblLook w:val="04A0" w:firstRow="1" w:lastRow="0" w:firstColumn="1" w:lastColumn="0" w:noHBand="0" w:noVBand="1"/>
      </w:tblPr>
      <w:tblGrid>
        <w:gridCol w:w="2122"/>
        <w:gridCol w:w="6372"/>
      </w:tblGrid>
      <w:tr w:rsidR="00E856EA" w14:paraId="77D5F833" w14:textId="77777777" w:rsidTr="00E856EA">
        <w:tc>
          <w:tcPr>
            <w:tcW w:w="2122" w:type="dxa"/>
          </w:tcPr>
          <w:p w14:paraId="1679A07E" w14:textId="21DC81EC" w:rsidR="00E856EA" w:rsidRPr="00E856EA" w:rsidRDefault="00E856EA" w:rsidP="004828B3">
            <w:pPr>
              <w:jc w:val="both"/>
              <w:rPr>
                <w:b/>
                <w:bCs/>
                <w:i/>
                <w:iCs/>
                <w:lang w:val="en-US"/>
              </w:rPr>
            </w:pPr>
            <w:r w:rsidRPr="00E856EA">
              <w:rPr>
                <w:b/>
                <w:bCs/>
                <w:i/>
                <w:iCs/>
                <w:lang w:val="en-US"/>
              </w:rPr>
              <w:t>Attribute</w:t>
            </w:r>
          </w:p>
        </w:tc>
        <w:tc>
          <w:tcPr>
            <w:tcW w:w="6372" w:type="dxa"/>
          </w:tcPr>
          <w:p w14:paraId="530EBF83" w14:textId="7C1D0ABE" w:rsidR="00E856EA" w:rsidRPr="00E856EA" w:rsidRDefault="00E856EA" w:rsidP="004828B3">
            <w:pPr>
              <w:jc w:val="both"/>
              <w:rPr>
                <w:b/>
                <w:bCs/>
                <w:i/>
                <w:iCs/>
                <w:lang w:val="en-US"/>
              </w:rPr>
            </w:pPr>
            <w:r w:rsidRPr="00E856EA">
              <w:rPr>
                <w:b/>
                <w:bCs/>
                <w:i/>
                <w:iCs/>
                <w:lang w:val="en-US"/>
              </w:rPr>
              <w:t>Value</w:t>
            </w:r>
          </w:p>
        </w:tc>
      </w:tr>
      <w:tr w:rsidR="00E856EA" w14:paraId="2E5C093E" w14:textId="77777777" w:rsidTr="00E856EA">
        <w:tc>
          <w:tcPr>
            <w:tcW w:w="2122" w:type="dxa"/>
          </w:tcPr>
          <w:p w14:paraId="669FC725" w14:textId="1F5F6CD7" w:rsidR="00E856EA" w:rsidRDefault="00E856EA" w:rsidP="004828B3">
            <w:pPr>
              <w:jc w:val="both"/>
              <w:rPr>
                <w:lang w:val="en-US"/>
              </w:rPr>
            </w:pPr>
            <w:r>
              <w:rPr>
                <w:lang w:val="en-US"/>
              </w:rPr>
              <w:t>p</w:t>
            </w:r>
            <w:r w:rsidR="00DE64A3">
              <w:rPr>
                <w:lang w:val="en-US"/>
              </w:rPr>
              <w:t>-</w:t>
            </w:r>
            <w:r>
              <w:rPr>
                <w:lang w:val="en-US"/>
              </w:rPr>
              <w:t>Value</w:t>
            </w:r>
          </w:p>
        </w:tc>
        <w:tc>
          <w:tcPr>
            <w:tcW w:w="6372" w:type="dxa"/>
          </w:tcPr>
          <w:p w14:paraId="1AA7B1C8" w14:textId="27A88E58" w:rsidR="00E856EA" w:rsidRDefault="00E856EA" w:rsidP="004828B3">
            <w:pPr>
              <w:jc w:val="both"/>
              <w:rPr>
                <w:lang w:val="en-US"/>
              </w:rPr>
            </w:pPr>
            <w:r w:rsidRPr="004828B3">
              <w:rPr>
                <w:lang w:val="en-US"/>
              </w:rPr>
              <w:t>4.633416283751652e-08</w:t>
            </w:r>
          </w:p>
        </w:tc>
      </w:tr>
      <w:tr w:rsidR="00E856EA" w14:paraId="4CB904DC" w14:textId="77777777" w:rsidTr="00E856EA">
        <w:tc>
          <w:tcPr>
            <w:tcW w:w="2122" w:type="dxa"/>
          </w:tcPr>
          <w:p w14:paraId="1BDB6339" w14:textId="0DC017EE" w:rsidR="00E856EA" w:rsidRDefault="00E856EA" w:rsidP="004828B3">
            <w:pPr>
              <w:jc w:val="both"/>
              <w:rPr>
                <w:lang w:val="en-US"/>
              </w:rPr>
            </w:pPr>
            <w:r>
              <w:rPr>
                <w:lang w:val="en-US"/>
              </w:rPr>
              <w:t>Omnibus</w:t>
            </w:r>
          </w:p>
        </w:tc>
        <w:tc>
          <w:tcPr>
            <w:tcW w:w="6372" w:type="dxa"/>
          </w:tcPr>
          <w:p w14:paraId="4A7A3110" w14:textId="2789887C" w:rsidR="00E856EA" w:rsidRDefault="00E856EA" w:rsidP="004828B3">
            <w:pPr>
              <w:jc w:val="both"/>
              <w:rPr>
                <w:lang w:val="en-US"/>
              </w:rPr>
            </w:pPr>
            <w:r>
              <w:rPr>
                <w:lang w:val="en-US"/>
              </w:rPr>
              <w:t>Friedman</w:t>
            </w:r>
          </w:p>
        </w:tc>
      </w:tr>
      <w:tr w:rsidR="00E856EA" w14:paraId="52515DD9" w14:textId="77777777" w:rsidTr="00E856EA">
        <w:tc>
          <w:tcPr>
            <w:tcW w:w="2122" w:type="dxa"/>
          </w:tcPr>
          <w:p w14:paraId="70FC41C9" w14:textId="40BE9EA3" w:rsidR="00E856EA" w:rsidRDefault="00E856EA" w:rsidP="004828B3">
            <w:pPr>
              <w:jc w:val="both"/>
              <w:rPr>
                <w:lang w:val="en-US"/>
              </w:rPr>
            </w:pPr>
            <w:r>
              <w:rPr>
                <w:lang w:val="en-US"/>
              </w:rPr>
              <w:t>Posthoc</w:t>
            </w:r>
          </w:p>
        </w:tc>
        <w:tc>
          <w:tcPr>
            <w:tcW w:w="6372" w:type="dxa"/>
          </w:tcPr>
          <w:p w14:paraId="1874C25E" w14:textId="0CB0E299" w:rsidR="00E856EA" w:rsidRDefault="00E856EA" w:rsidP="004828B3">
            <w:pPr>
              <w:jc w:val="both"/>
              <w:rPr>
                <w:lang w:val="en-US"/>
              </w:rPr>
            </w:pPr>
            <w:r>
              <w:rPr>
                <w:lang w:val="en-US"/>
              </w:rPr>
              <w:t>Nemenyi</w:t>
            </w:r>
          </w:p>
        </w:tc>
      </w:tr>
      <w:tr w:rsidR="00E856EA" w14:paraId="2DCE34B2" w14:textId="77777777" w:rsidTr="00E856EA">
        <w:tc>
          <w:tcPr>
            <w:tcW w:w="2122" w:type="dxa"/>
          </w:tcPr>
          <w:p w14:paraId="168A3589" w14:textId="0CB18212" w:rsidR="00E856EA" w:rsidRDefault="00E856EA" w:rsidP="004828B3">
            <w:pPr>
              <w:jc w:val="both"/>
              <w:rPr>
                <w:lang w:val="en-US"/>
              </w:rPr>
            </w:pPr>
            <w:r>
              <w:rPr>
                <w:lang w:val="en-US"/>
              </w:rPr>
              <w:t>All_normal</w:t>
            </w:r>
          </w:p>
        </w:tc>
        <w:tc>
          <w:tcPr>
            <w:tcW w:w="6372" w:type="dxa"/>
          </w:tcPr>
          <w:p w14:paraId="4F348B3B" w14:textId="1903AAF4" w:rsidR="00E856EA" w:rsidRDefault="00E856EA" w:rsidP="004828B3">
            <w:pPr>
              <w:jc w:val="both"/>
              <w:rPr>
                <w:lang w:val="en-US"/>
              </w:rPr>
            </w:pPr>
            <w:r>
              <w:rPr>
                <w:lang w:val="en-US"/>
              </w:rPr>
              <w:t>False</w:t>
            </w:r>
          </w:p>
        </w:tc>
      </w:tr>
      <w:tr w:rsidR="00E856EA" w14:paraId="253358EF" w14:textId="77777777" w:rsidTr="00E856EA">
        <w:tc>
          <w:tcPr>
            <w:tcW w:w="2122" w:type="dxa"/>
          </w:tcPr>
          <w:p w14:paraId="5AC85778" w14:textId="7CF54DDE" w:rsidR="00E856EA" w:rsidRDefault="00E856EA" w:rsidP="004828B3">
            <w:pPr>
              <w:jc w:val="both"/>
              <w:rPr>
                <w:lang w:val="en-US"/>
              </w:rPr>
            </w:pPr>
            <w:r>
              <w:rPr>
                <w:lang w:val="en-US"/>
              </w:rPr>
              <w:t>Homoscedastic</w:t>
            </w:r>
          </w:p>
        </w:tc>
        <w:tc>
          <w:tcPr>
            <w:tcW w:w="6372" w:type="dxa"/>
          </w:tcPr>
          <w:p w14:paraId="52D08962" w14:textId="79279CDF" w:rsidR="00E856EA" w:rsidRDefault="00E856EA" w:rsidP="004828B3">
            <w:pPr>
              <w:jc w:val="both"/>
              <w:rPr>
                <w:lang w:val="en-US"/>
              </w:rPr>
            </w:pPr>
            <w:r>
              <w:rPr>
                <w:lang w:val="en-US"/>
              </w:rPr>
              <w:t>True</w:t>
            </w:r>
          </w:p>
        </w:tc>
      </w:tr>
      <w:tr w:rsidR="00E856EA" w14:paraId="6654E831" w14:textId="77777777" w:rsidTr="00E856EA">
        <w:tc>
          <w:tcPr>
            <w:tcW w:w="2122" w:type="dxa"/>
          </w:tcPr>
          <w:p w14:paraId="3DE7849E" w14:textId="1D00A06B" w:rsidR="00E856EA" w:rsidRDefault="00E856EA" w:rsidP="004828B3">
            <w:pPr>
              <w:jc w:val="both"/>
              <w:rPr>
                <w:lang w:val="en-US"/>
              </w:rPr>
            </w:pPr>
            <w:r>
              <w:rPr>
                <w:lang w:val="en-US"/>
              </w:rPr>
              <w:t>Pval_homogeneity</w:t>
            </w:r>
          </w:p>
        </w:tc>
        <w:tc>
          <w:tcPr>
            <w:tcW w:w="6372" w:type="dxa"/>
          </w:tcPr>
          <w:p w14:paraId="75D77949" w14:textId="3AA5AD97" w:rsidR="00E856EA" w:rsidRDefault="00E856EA" w:rsidP="004828B3">
            <w:pPr>
              <w:jc w:val="both"/>
              <w:rPr>
                <w:lang w:val="en-US"/>
              </w:rPr>
            </w:pPr>
            <w:r w:rsidRPr="004828B3">
              <w:rPr>
                <w:lang w:val="en-US"/>
              </w:rPr>
              <w:t>0.49248288028115406</w:t>
            </w:r>
          </w:p>
        </w:tc>
      </w:tr>
      <w:tr w:rsidR="00E856EA" w14:paraId="199F96E8" w14:textId="77777777" w:rsidTr="00E856EA">
        <w:tc>
          <w:tcPr>
            <w:tcW w:w="2122" w:type="dxa"/>
          </w:tcPr>
          <w:p w14:paraId="625C979C" w14:textId="66494F94" w:rsidR="00E856EA" w:rsidRDefault="00E856EA" w:rsidP="004828B3">
            <w:pPr>
              <w:jc w:val="both"/>
              <w:rPr>
                <w:lang w:val="en-US"/>
              </w:rPr>
            </w:pPr>
            <w:r>
              <w:rPr>
                <w:lang w:val="en-US"/>
              </w:rPr>
              <w:t>Homogeneity_test</w:t>
            </w:r>
          </w:p>
        </w:tc>
        <w:tc>
          <w:tcPr>
            <w:tcW w:w="6372" w:type="dxa"/>
          </w:tcPr>
          <w:p w14:paraId="15312686" w14:textId="042FD5B9" w:rsidR="00E856EA" w:rsidRDefault="00E856EA" w:rsidP="004828B3">
            <w:pPr>
              <w:jc w:val="both"/>
              <w:rPr>
                <w:lang w:val="en-US"/>
              </w:rPr>
            </w:pPr>
            <w:r>
              <w:rPr>
                <w:lang w:val="en-US"/>
              </w:rPr>
              <w:t>levene</w:t>
            </w:r>
          </w:p>
        </w:tc>
      </w:tr>
      <w:tr w:rsidR="00361E58" w14:paraId="343B60DC" w14:textId="77777777" w:rsidTr="00E856EA">
        <w:tc>
          <w:tcPr>
            <w:tcW w:w="2122" w:type="dxa"/>
          </w:tcPr>
          <w:p w14:paraId="746581A8" w14:textId="2CC2F81B" w:rsidR="00361E58" w:rsidRDefault="00361E58" w:rsidP="004828B3">
            <w:pPr>
              <w:jc w:val="both"/>
              <w:rPr>
                <w:lang w:val="en-US"/>
              </w:rPr>
            </w:pPr>
            <w:r>
              <w:rPr>
                <w:lang w:val="en-US"/>
              </w:rPr>
              <w:t>c</w:t>
            </w:r>
            <w:r>
              <w:t>d</w:t>
            </w:r>
          </w:p>
        </w:tc>
        <w:tc>
          <w:tcPr>
            <w:tcW w:w="6372" w:type="dxa"/>
          </w:tcPr>
          <w:p w14:paraId="752C0150" w14:textId="1088F784" w:rsidR="00361E58" w:rsidRDefault="00361E58" w:rsidP="004828B3">
            <w:pPr>
              <w:jc w:val="both"/>
              <w:rPr>
                <w:lang w:val="en-US"/>
              </w:rPr>
            </w:pPr>
            <w:r w:rsidRPr="00361E58">
              <w:rPr>
                <w:lang w:val="en-US"/>
              </w:rPr>
              <w:t>2.9781494590295132</w:t>
            </w:r>
          </w:p>
        </w:tc>
      </w:tr>
      <w:tr w:rsidR="00E856EA" w14:paraId="2D0AA8A2" w14:textId="77777777" w:rsidTr="00E856EA">
        <w:tc>
          <w:tcPr>
            <w:tcW w:w="2122" w:type="dxa"/>
          </w:tcPr>
          <w:p w14:paraId="7F7AB330" w14:textId="3BBA3811" w:rsidR="00E856EA" w:rsidRDefault="00E856EA" w:rsidP="004828B3">
            <w:pPr>
              <w:jc w:val="both"/>
              <w:rPr>
                <w:lang w:val="en-US"/>
              </w:rPr>
            </w:pPr>
            <w:r>
              <w:rPr>
                <w:lang w:val="en-US"/>
              </w:rPr>
              <w:t>Alpha</w:t>
            </w:r>
          </w:p>
        </w:tc>
        <w:tc>
          <w:tcPr>
            <w:tcW w:w="6372" w:type="dxa"/>
          </w:tcPr>
          <w:p w14:paraId="213944A1" w14:textId="3968FD3F" w:rsidR="00E856EA" w:rsidRDefault="00E856EA" w:rsidP="004828B3">
            <w:pPr>
              <w:jc w:val="both"/>
              <w:rPr>
                <w:lang w:val="en-US"/>
              </w:rPr>
            </w:pPr>
            <w:r>
              <w:rPr>
                <w:lang w:val="en-US"/>
              </w:rPr>
              <w:t>0.05</w:t>
            </w:r>
          </w:p>
        </w:tc>
      </w:tr>
      <w:tr w:rsidR="00E856EA" w14:paraId="3B012BE2" w14:textId="77777777" w:rsidTr="00E856EA">
        <w:tc>
          <w:tcPr>
            <w:tcW w:w="2122" w:type="dxa"/>
          </w:tcPr>
          <w:p w14:paraId="342873D5" w14:textId="22CE5805" w:rsidR="00E856EA" w:rsidRDefault="00E856EA" w:rsidP="004828B3">
            <w:pPr>
              <w:jc w:val="both"/>
              <w:rPr>
                <w:lang w:val="en-US"/>
              </w:rPr>
            </w:pPr>
            <w:r>
              <w:rPr>
                <w:lang w:val="en-US"/>
              </w:rPr>
              <w:t>Num_samples</w:t>
            </w:r>
          </w:p>
        </w:tc>
        <w:tc>
          <w:tcPr>
            <w:tcW w:w="6372" w:type="dxa"/>
          </w:tcPr>
          <w:p w14:paraId="0EF07D3C" w14:textId="456EBB39" w:rsidR="00E856EA" w:rsidRDefault="00E856EA" w:rsidP="004828B3">
            <w:pPr>
              <w:jc w:val="both"/>
              <w:rPr>
                <w:lang w:val="en-US"/>
              </w:rPr>
            </w:pPr>
            <w:r>
              <w:rPr>
                <w:lang w:val="en-US"/>
              </w:rPr>
              <w:t>60</w:t>
            </w:r>
          </w:p>
        </w:tc>
      </w:tr>
    </w:tbl>
    <w:p w14:paraId="0B5D5534" w14:textId="77777777" w:rsidR="00E856EA" w:rsidRDefault="00E856EA" w:rsidP="004828B3">
      <w:pPr>
        <w:jc w:val="both"/>
        <w:rPr>
          <w:lang w:val="en-US"/>
        </w:rPr>
      </w:pPr>
    </w:p>
    <w:p w14:paraId="32B95EAA" w14:textId="77777777" w:rsidR="004828B3" w:rsidRDefault="004828B3" w:rsidP="004828B3">
      <w:pPr>
        <w:jc w:val="both"/>
        <w:rPr>
          <w:lang w:val="en-US"/>
        </w:rPr>
      </w:pPr>
    </w:p>
    <w:p w14:paraId="1047B25B" w14:textId="2278084A" w:rsidR="004828B3" w:rsidRDefault="004828B3" w:rsidP="004828B3">
      <w:pPr>
        <w:jc w:val="both"/>
        <w:rPr>
          <w:lang w:val="en-US"/>
        </w:rPr>
      </w:pPr>
    </w:p>
    <w:p w14:paraId="71E2C324" w14:textId="38EC21F7" w:rsidR="00DE64A3" w:rsidRDefault="00DE64A3" w:rsidP="004828B3">
      <w:pPr>
        <w:jc w:val="both"/>
        <w:rPr>
          <w:rFonts w:ascii="Times New Roman" w:hAnsi="Times New Roman" w:cs="Times New Roman"/>
          <w:b/>
          <w:bCs/>
          <w:lang w:val="en-US"/>
        </w:rPr>
      </w:pPr>
      <w:r w:rsidRPr="00DE64A3">
        <w:rPr>
          <w:rFonts w:ascii="Times New Roman" w:hAnsi="Times New Roman" w:cs="Times New Roman"/>
          <w:b/>
          <w:bCs/>
          <w:lang w:val="en-US"/>
        </w:rPr>
        <w:t>CD Diagram</w:t>
      </w:r>
    </w:p>
    <w:p w14:paraId="55DFCCEE" w14:textId="77777777" w:rsidR="006721FC" w:rsidRDefault="006721FC" w:rsidP="004828B3">
      <w:pPr>
        <w:jc w:val="both"/>
        <w:rPr>
          <w:rFonts w:ascii="Times New Roman" w:hAnsi="Times New Roman" w:cs="Times New Roman"/>
          <w:b/>
          <w:bCs/>
          <w:lang w:val="en-US"/>
        </w:rPr>
      </w:pPr>
    </w:p>
    <w:p w14:paraId="70114A5D" w14:textId="7A43CB18" w:rsidR="009C260B" w:rsidRPr="00F71AB6" w:rsidRDefault="006721FC" w:rsidP="004828B3">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The CD diagram is a great graph to compare</w:t>
      </w:r>
      <w:r w:rsidR="00295CAF">
        <w:rPr>
          <w:rFonts w:ascii="Times New Roman" w:hAnsi="Times New Roman" w:cs="Times New Roman"/>
          <w:sz w:val="22"/>
          <w:szCs w:val="22"/>
          <w:lang w:val="en-US"/>
        </w:rPr>
        <w:t xml:space="preserve"> the</w:t>
      </w:r>
      <w:r w:rsidRPr="00F71AB6">
        <w:rPr>
          <w:rFonts w:ascii="Times New Roman" w:hAnsi="Times New Roman" w:cs="Times New Roman"/>
          <w:sz w:val="22"/>
          <w:szCs w:val="22"/>
          <w:lang w:val="en-US"/>
        </w:rPr>
        <w:t xml:space="preserve"> outcomes of multiple treatments over multiple observations. In machine learning, CD diagrams are used to compare the performance of multiple methods over multiple data sets</w:t>
      </w:r>
      <w:r w:rsidR="000A1AB1">
        <w:rPr>
          <w:rFonts w:ascii="Times New Roman" w:hAnsi="Times New Roman" w:cs="Times New Roman"/>
          <w:sz w:val="22"/>
          <w:szCs w:val="22"/>
          <w:lang w:val="en-US"/>
        </w:rPr>
        <w:t xml:space="preserve"> [2]</w:t>
      </w:r>
      <w:r w:rsidRPr="00F71AB6">
        <w:rPr>
          <w:rFonts w:ascii="Times New Roman" w:hAnsi="Times New Roman" w:cs="Times New Roman"/>
          <w:sz w:val="22"/>
          <w:szCs w:val="22"/>
          <w:lang w:val="en-US"/>
        </w:rPr>
        <w:t>. After performing the Friedman and post-hoc Nemenyi test, we created the following CD diagram:</w:t>
      </w:r>
    </w:p>
    <w:p w14:paraId="5FBD8E05" w14:textId="77777777" w:rsidR="009C260B" w:rsidRPr="009C260B" w:rsidRDefault="009C260B" w:rsidP="004828B3">
      <w:pPr>
        <w:jc w:val="both"/>
        <w:rPr>
          <w:rFonts w:ascii="Times New Roman" w:hAnsi="Times New Roman" w:cs="Times New Roman"/>
          <w:lang w:val="en-US"/>
        </w:rPr>
      </w:pPr>
    </w:p>
    <w:p w14:paraId="7AC12AC3" w14:textId="77777777" w:rsidR="00DE64A3" w:rsidRDefault="00DE64A3" w:rsidP="004828B3">
      <w:pPr>
        <w:jc w:val="both"/>
        <w:rPr>
          <w:lang w:val="en-US"/>
        </w:rPr>
      </w:pPr>
    </w:p>
    <w:p w14:paraId="64B7B093" w14:textId="7DBD1F69" w:rsidR="004828B3" w:rsidRDefault="004828B3" w:rsidP="004828B3">
      <w:pPr>
        <w:jc w:val="both"/>
        <w:rPr>
          <w:lang w:val="en-US"/>
        </w:rPr>
      </w:pPr>
      <w:r w:rsidRPr="004828B3">
        <w:rPr>
          <w:noProof/>
          <w:lang w:val="en-US"/>
        </w:rPr>
        <w:drawing>
          <wp:inline distT="0" distB="0" distL="0" distR="0" wp14:anchorId="23C16BF9" wp14:editId="0F09CDB0">
            <wp:extent cx="5400040" cy="20586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58670"/>
                    </a:xfrm>
                    <a:prstGeom prst="rect">
                      <a:avLst/>
                    </a:prstGeom>
                  </pic:spPr>
                </pic:pic>
              </a:graphicData>
            </a:graphic>
          </wp:inline>
        </w:drawing>
      </w:r>
    </w:p>
    <w:p w14:paraId="5B6AE87F" w14:textId="0DD189C1" w:rsidR="006721FC" w:rsidRPr="006721FC" w:rsidRDefault="006721FC" w:rsidP="006721FC">
      <w:pPr>
        <w:jc w:val="center"/>
        <w:rPr>
          <w:rFonts w:ascii="Times New Roman" w:hAnsi="Times New Roman" w:cs="Times New Roman"/>
          <w:sz w:val="18"/>
          <w:szCs w:val="18"/>
          <w:lang w:val="en-US"/>
        </w:rPr>
      </w:pPr>
      <w:r w:rsidRPr="006721FC">
        <w:rPr>
          <w:rFonts w:ascii="Times New Roman" w:hAnsi="Times New Roman" w:cs="Times New Roman"/>
          <w:sz w:val="18"/>
          <w:szCs w:val="18"/>
          <w:lang w:val="en-US"/>
        </w:rPr>
        <w:t xml:space="preserve">Image 4. CD diagram obtained after </w:t>
      </w:r>
      <w:r w:rsidR="006E0F4D" w:rsidRPr="006721FC">
        <w:rPr>
          <w:rFonts w:ascii="Times New Roman" w:hAnsi="Times New Roman" w:cs="Times New Roman"/>
          <w:sz w:val="18"/>
          <w:szCs w:val="18"/>
          <w:lang w:val="en-US"/>
        </w:rPr>
        <w:t>performing</w:t>
      </w:r>
      <w:r w:rsidRPr="006721FC">
        <w:rPr>
          <w:rFonts w:ascii="Times New Roman" w:hAnsi="Times New Roman" w:cs="Times New Roman"/>
          <w:sz w:val="18"/>
          <w:szCs w:val="18"/>
          <w:lang w:val="en-US"/>
        </w:rPr>
        <w:t xml:space="preserve"> the Friedman test and the post-hoc Nemenyi test.</w:t>
      </w:r>
    </w:p>
    <w:p w14:paraId="6A266809" w14:textId="2F662987" w:rsidR="004828B3" w:rsidRDefault="004828B3" w:rsidP="006721FC">
      <w:pPr>
        <w:jc w:val="center"/>
        <w:rPr>
          <w:lang w:val="en-US"/>
        </w:rPr>
      </w:pPr>
    </w:p>
    <w:p w14:paraId="7D53EE44" w14:textId="77777777" w:rsidR="006721FC" w:rsidRPr="00F71AB6" w:rsidRDefault="006721FC" w:rsidP="006721FC">
      <w:pPr>
        <w:jc w:val="center"/>
        <w:rPr>
          <w:lang w:val="en-US"/>
        </w:rPr>
      </w:pPr>
    </w:p>
    <w:p w14:paraId="74C75E71" w14:textId="5AEADAD7" w:rsidR="006721FC" w:rsidRPr="00F71AB6" w:rsidRDefault="006721FC" w:rsidP="004828B3">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The name of each algorithm points to its mean rank, and the black lines perpendicular to the algorithms’ lines indicate if the data is different or not from the other algorithms. For example, ISOF_stand, ISOF, GMM, GMM_stand, GMM_minmax, BRM_man, BRM_man_stand, ISOF_minmax, ocSVM, BRM_euc_stand, BRM_euc, and BRM_euc_minmax are joint by the first horizontal black line, indicating that we cannot tell that the data of these algorithms are different from each other. Nevertheless, we can say that the data from BRM_cos_minmax, BRM_cos, BRM_man_minmax, and BRM_cos_stand are different from this first group data. For the second black line perpendicular to the algorithms’ lines, we can observe that only ISOF_stand and ISOF data are different from the other algorithms.  The p-value obtained for this project was 4.63e-08, so we can conclude that the data is statistically significant.</w:t>
      </w:r>
    </w:p>
    <w:p w14:paraId="6206BBEB" w14:textId="313A4B70" w:rsidR="004828B3" w:rsidRDefault="004828B3" w:rsidP="004828B3">
      <w:pPr>
        <w:jc w:val="both"/>
        <w:rPr>
          <w:lang w:val="en-US"/>
        </w:rPr>
      </w:pPr>
    </w:p>
    <w:p w14:paraId="246CE294" w14:textId="003D07E9" w:rsidR="006721FC" w:rsidRDefault="006721FC" w:rsidP="004828B3">
      <w:pPr>
        <w:jc w:val="both"/>
        <w:rPr>
          <w:lang w:val="en-US"/>
        </w:rPr>
      </w:pPr>
    </w:p>
    <w:p w14:paraId="40651557" w14:textId="00F07E15" w:rsidR="006721FC" w:rsidRDefault="006721FC" w:rsidP="004828B3">
      <w:pPr>
        <w:jc w:val="both"/>
        <w:rPr>
          <w:lang w:val="en-US"/>
        </w:rPr>
      </w:pPr>
    </w:p>
    <w:p w14:paraId="25219477" w14:textId="7EDA5194" w:rsidR="006721FC" w:rsidRDefault="006721FC" w:rsidP="004828B3">
      <w:pPr>
        <w:jc w:val="both"/>
        <w:rPr>
          <w:rFonts w:ascii="Times New Roman" w:hAnsi="Times New Roman" w:cs="Times New Roman"/>
          <w:b/>
          <w:bCs/>
          <w:lang w:val="en-US"/>
        </w:rPr>
      </w:pPr>
      <w:r w:rsidRPr="006721FC">
        <w:rPr>
          <w:rFonts w:ascii="Times New Roman" w:hAnsi="Times New Roman" w:cs="Times New Roman"/>
          <w:b/>
          <w:bCs/>
          <w:lang w:val="en-US"/>
        </w:rPr>
        <w:t xml:space="preserve">References </w:t>
      </w:r>
    </w:p>
    <w:p w14:paraId="1878950D" w14:textId="64FAD7FB" w:rsidR="006721FC" w:rsidRDefault="006721FC" w:rsidP="004828B3">
      <w:pPr>
        <w:jc w:val="both"/>
        <w:rPr>
          <w:rFonts w:ascii="Times New Roman" w:hAnsi="Times New Roman" w:cs="Times New Roman"/>
          <w:b/>
          <w:bCs/>
          <w:lang w:val="en-US"/>
        </w:rPr>
      </w:pPr>
    </w:p>
    <w:p w14:paraId="063CA43C" w14:textId="5A095E73" w:rsidR="006721FC" w:rsidRDefault="006721FC" w:rsidP="00F71AB6">
      <w:pPr>
        <w:pStyle w:val="Prrafodelista"/>
        <w:numPr>
          <w:ilvl w:val="0"/>
          <w:numId w:val="5"/>
        </w:numPr>
        <w:jc w:val="both"/>
        <w:rPr>
          <w:rFonts w:ascii="Times New Roman" w:eastAsia="Times New Roman" w:hAnsi="Times New Roman" w:cs="Times New Roman"/>
          <w:lang w:eastAsia="es-MX"/>
        </w:rPr>
      </w:pPr>
      <w:r w:rsidRPr="006721FC">
        <w:rPr>
          <w:rFonts w:ascii="Times New Roman" w:eastAsia="Times New Roman" w:hAnsi="Times New Roman" w:cs="Times New Roman"/>
          <w:lang w:val="en-US" w:eastAsia="es-MX"/>
        </w:rPr>
        <w:t xml:space="preserve">Herbold, S. (2020). Autorank: A Python package for automated ranking of classifiers. </w:t>
      </w:r>
      <w:r w:rsidRPr="006721FC">
        <w:rPr>
          <w:rFonts w:ascii="Times New Roman" w:eastAsia="Times New Roman" w:hAnsi="Times New Roman" w:cs="Times New Roman"/>
          <w:i/>
          <w:iCs/>
          <w:lang w:eastAsia="es-MX"/>
        </w:rPr>
        <w:t>Journal of Open Source Software</w:t>
      </w:r>
      <w:r w:rsidRPr="006721FC">
        <w:rPr>
          <w:rFonts w:ascii="Times New Roman" w:eastAsia="Times New Roman" w:hAnsi="Times New Roman" w:cs="Times New Roman"/>
          <w:lang w:eastAsia="es-MX"/>
        </w:rPr>
        <w:t xml:space="preserve">, </w:t>
      </w:r>
      <w:r w:rsidRPr="006721FC">
        <w:rPr>
          <w:rFonts w:ascii="Times New Roman" w:eastAsia="Times New Roman" w:hAnsi="Times New Roman" w:cs="Times New Roman"/>
          <w:i/>
          <w:iCs/>
          <w:lang w:eastAsia="es-MX"/>
        </w:rPr>
        <w:t>5</w:t>
      </w:r>
      <w:r w:rsidRPr="006721FC">
        <w:rPr>
          <w:rFonts w:ascii="Times New Roman" w:eastAsia="Times New Roman" w:hAnsi="Times New Roman" w:cs="Times New Roman"/>
          <w:lang w:eastAsia="es-MX"/>
        </w:rPr>
        <w:t xml:space="preserve">(48), 2173. </w:t>
      </w:r>
      <w:hyperlink r:id="rId11" w:history="1">
        <w:r w:rsidRPr="00CF6BA6">
          <w:rPr>
            <w:rStyle w:val="Hipervnculo"/>
            <w:rFonts w:ascii="Times New Roman" w:eastAsia="Times New Roman" w:hAnsi="Times New Roman" w:cs="Times New Roman"/>
            <w:lang w:eastAsia="es-MX"/>
          </w:rPr>
          <w:t>https://doi.org/10.21105/joss.02173</w:t>
        </w:r>
      </w:hyperlink>
    </w:p>
    <w:p w14:paraId="1B48EFEA" w14:textId="18B819EC" w:rsidR="006721FC" w:rsidRPr="00F71AB6" w:rsidRDefault="00F71AB6" w:rsidP="00F71AB6">
      <w:pPr>
        <w:pStyle w:val="Prrafodelista"/>
        <w:numPr>
          <w:ilvl w:val="0"/>
          <w:numId w:val="5"/>
        </w:numPr>
        <w:jc w:val="both"/>
        <w:rPr>
          <w:rFonts w:ascii="Times New Roman" w:eastAsia="Times New Roman" w:hAnsi="Times New Roman" w:cs="Times New Roman"/>
          <w:lang w:eastAsia="es-MX"/>
        </w:rPr>
      </w:pPr>
      <w:r w:rsidRPr="00F71AB6">
        <w:rPr>
          <w:rFonts w:ascii="Times New Roman" w:eastAsia="Times New Roman" w:hAnsi="Times New Roman" w:cs="Times New Roman"/>
          <w:lang w:eastAsia="es-MX"/>
        </w:rPr>
        <w:t xml:space="preserve">Github. (s. f.). </w:t>
      </w:r>
      <w:r w:rsidRPr="00F71AB6">
        <w:rPr>
          <w:rFonts w:ascii="Times New Roman" w:eastAsia="Times New Roman" w:hAnsi="Times New Roman" w:cs="Times New Roman"/>
          <w:i/>
          <w:iCs/>
          <w:lang w:eastAsia="es-MX"/>
        </w:rPr>
        <w:t>Home · CriticalDifferenceDiagrams.jl</w:t>
      </w:r>
      <w:r w:rsidRPr="00F71AB6">
        <w:rPr>
          <w:rFonts w:ascii="Times New Roman" w:eastAsia="Times New Roman" w:hAnsi="Times New Roman" w:cs="Times New Roman"/>
          <w:lang w:eastAsia="es-MX"/>
        </w:rPr>
        <w:t>. CriticalDifferenceDiagrams.Jl. Recuperado 1 de noviembre de 2021, de https://mirkobunse.github.io/CriticalDifferenceDiagrams.jl/dev/</w:t>
      </w:r>
    </w:p>
    <w:sectPr w:rsidR="006721FC" w:rsidRPr="00F71AB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A047E"/>
    <w:multiLevelType w:val="multilevel"/>
    <w:tmpl w:val="EA50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2A478D"/>
    <w:multiLevelType w:val="hybridMultilevel"/>
    <w:tmpl w:val="6A6C11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9E870FD"/>
    <w:multiLevelType w:val="hybridMultilevel"/>
    <w:tmpl w:val="B74A1A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743081"/>
    <w:multiLevelType w:val="hybridMultilevel"/>
    <w:tmpl w:val="17A469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A277F43"/>
    <w:multiLevelType w:val="hybridMultilevel"/>
    <w:tmpl w:val="1ACC82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8B3"/>
    <w:rsid w:val="000A1AB1"/>
    <w:rsid w:val="001A7A18"/>
    <w:rsid w:val="002402CC"/>
    <w:rsid w:val="00295CAF"/>
    <w:rsid w:val="00316800"/>
    <w:rsid w:val="00361E58"/>
    <w:rsid w:val="004828B3"/>
    <w:rsid w:val="004A31A9"/>
    <w:rsid w:val="004C69E9"/>
    <w:rsid w:val="006721FC"/>
    <w:rsid w:val="006E0F4D"/>
    <w:rsid w:val="00733E15"/>
    <w:rsid w:val="00821957"/>
    <w:rsid w:val="009C260B"/>
    <w:rsid w:val="00A72EDE"/>
    <w:rsid w:val="00AC42D9"/>
    <w:rsid w:val="00AC5880"/>
    <w:rsid w:val="00B00631"/>
    <w:rsid w:val="00B10EA9"/>
    <w:rsid w:val="00BE4AF7"/>
    <w:rsid w:val="00CD0704"/>
    <w:rsid w:val="00DE64A3"/>
    <w:rsid w:val="00E856EA"/>
    <w:rsid w:val="00F71AB6"/>
    <w:rsid w:val="00FA7DD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ACFA"/>
  <w15:chartTrackingRefBased/>
  <w15:docId w15:val="{9D8D1BE7-EE73-CE4C-B44A-1F92E67CD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72EDE"/>
    <w:pPr>
      <w:ind w:left="720"/>
      <w:contextualSpacing/>
    </w:pPr>
  </w:style>
  <w:style w:type="character" w:styleId="Hipervnculo">
    <w:name w:val="Hyperlink"/>
    <w:basedOn w:val="Fuentedeprrafopredeter"/>
    <w:uiPriority w:val="99"/>
    <w:unhideWhenUsed/>
    <w:rsid w:val="002402CC"/>
    <w:rPr>
      <w:color w:val="0563C1" w:themeColor="hyperlink"/>
      <w:u w:val="single"/>
    </w:rPr>
  </w:style>
  <w:style w:type="character" w:styleId="Mencinsinresolver">
    <w:name w:val="Unresolved Mention"/>
    <w:basedOn w:val="Fuentedeprrafopredeter"/>
    <w:uiPriority w:val="99"/>
    <w:semiHidden/>
    <w:unhideWhenUsed/>
    <w:rsid w:val="002402CC"/>
    <w:rPr>
      <w:color w:val="605E5C"/>
      <w:shd w:val="clear" w:color="auto" w:fill="E1DFDD"/>
    </w:rPr>
  </w:style>
  <w:style w:type="paragraph" w:styleId="NormalWeb">
    <w:name w:val="Normal (Web)"/>
    <w:basedOn w:val="Normal"/>
    <w:uiPriority w:val="99"/>
    <w:semiHidden/>
    <w:unhideWhenUsed/>
    <w:rsid w:val="002402CC"/>
    <w:pPr>
      <w:spacing w:before="100" w:beforeAutospacing="1" w:after="100" w:afterAutospacing="1"/>
    </w:pPr>
    <w:rPr>
      <w:rFonts w:ascii="Times New Roman" w:eastAsia="Times New Roman" w:hAnsi="Times New Roman" w:cs="Times New Roman"/>
      <w:lang w:eastAsia="es-MX"/>
    </w:rPr>
  </w:style>
  <w:style w:type="paragraph" w:styleId="HTMLconformatoprevio">
    <w:name w:val="HTML Preformatted"/>
    <w:basedOn w:val="Normal"/>
    <w:link w:val="HTMLconformatoprevioCar"/>
    <w:uiPriority w:val="99"/>
    <w:semiHidden/>
    <w:unhideWhenUsed/>
    <w:rsid w:val="00361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361E5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361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602025">
      <w:bodyDiv w:val="1"/>
      <w:marLeft w:val="0"/>
      <w:marRight w:val="0"/>
      <w:marTop w:val="0"/>
      <w:marBottom w:val="0"/>
      <w:divBdr>
        <w:top w:val="none" w:sz="0" w:space="0" w:color="auto"/>
        <w:left w:val="none" w:sz="0" w:space="0" w:color="auto"/>
        <w:bottom w:val="none" w:sz="0" w:space="0" w:color="auto"/>
        <w:right w:val="none" w:sz="0" w:space="0" w:color="auto"/>
      </w:divBdr>
    </w:div>
    <w:div w:id="675498015">
      <w:bodyDiv w:val="1"/>
      <w:marLeft w:val="0"/>
      <w:marRight w:val="0"/>
      <w:marTop w:val="0"/>
      <w:marBottom w:val="0"/>
      <w:divBdr>
        <w:top w:val="none" w:sz="0" w:space="0" w:color="auto"/>
        <w:left w:val="none" w:sz="0" w:space="0" w:color="auto"/>
        <w:bottom w:val="none" w:sz="0" w:space="0" w:color="auto"/>
        <w:right w:val="none" w:sz="0" w:space="0" w:color="auto"/>
      </w:divBdr>
    </w:div>
    <w:div w:id="934677315">
      <w:bodyDiv w:val="1"/>
      <w:marLeft w:val="0"/>
      <w:marRight w:val="0"/>
      <w:marTop w:val="0"/>
      <w:marBottom w:val="0"/>
      <w:divBdr>
        <w:top w:val="none" w:sz="0" w:space="0" w:color="auto"/>
        <w:left w:val="none" w:sz="0" w:space="0" w:color="auto"/>
        <w:bottom w:val="none" w:sz="0" w:space="0" w:color="auto"/>
        <w:right w:val="none" w:sz="0" w:space="0" w:color="auto"/>
      </w:divBdr>
    </w:div>
    <w:div w:id="1194884076">
      <w:bodyDiv w:val="1"/>
      <w:marLeft w:val="0"/>
      <w:marRight w:val="0"/>
      <w:marTop w:val="0"/>
      <w:marBottom w:val="0"/>
      <w:divBdr>
        <w:top w:val="none" w:sz="0" w:space="0" w:color="auto"/>
        <w:left w:val="none" w:sz="0" w:space="0" w:color="auto"/>
        <w:bottom w:val="none" w:sz="0" w:space="0" w:color="auto"/>
        <w:right w:val="none" w:sz="0" w:space="0" w:color="auto"/>
      </w:divBdr>
    </w:div>
    <w:div w:id="1320499350">
      <w:bodyDiv w:val="1"/>
      <w:marLeft w:val="0"/>
      <w:marRight w:val="0"/>
      <w:marTop w:val="0"/>
      <w:marBottom w:val="0"/>
      <w:divBdr>
        <w:top w:val="none" w:sz="0" w:space="0" w:color="auto"/>
        <w:left w:val="none" w:sz="0" w:space="0" w:color="auto"/>
        <w:bottom w:val="none" w:sz="0" w:space="0" w:color="auto"/>
        <w:right w:val="none" w:sz="0" w:space="0" w:color="auto"/>
      </w:divBdr>
    </w:div>
    <w:div w:id="1321234081">
      <w:bodyDiv w:val="1"/>
      <w:marLeft w:val="0"/>
      <w:marRight w:val="0"/>
      <w:marTop w:val="0"/>
      <w:marBottom w:val="0"/>
      <w:divBdr>
        <w:top w:val="none" w:sz="0" w:space="0" w:color="auto"/>
        <w:left w:val="none" w:sz="0" w:space="0" w:color="auto"/>
        <w:bottom w:val="none" w:sz="0" w:space="0" w:color="auto"/>
        <w:right w:val="none" w:sz="0" w:space="0" w:color="auto"/>
      </w:divBdr>
    </w:div>
    <w:div w:id="1394811669">
      <w:bodyDiv w:val="1"/>
      <w:marLeft w:val="0"/>
      <w:marRight w:val="0"/>
      <w:marTop w:val="0"/>
      <w:marBottom w:val="0"/>
      <w:divBdr>
        <w:top w:val="none" w:sz="0" w:space="0" w:color="auto"/>
        <w:left w:val="none" w:sz="0" w:space="0" w:color="auto"/>
        <w:bottom w:val="none" w:sz="0" w:space="0" w:color="auto"/>
        <w:right w:val="none" w:sz="0" w:space="0" w:color="auto"/>
      </w:divBdr>
    </w:div>
    <w:div w:id="1577586757">
      <w:bodyDiv w:val="1"/>
      <w:marLeft w:val="0"/>
      <w:marRight w:val="0"/>
      <w:marTop w:val="0"/>
      <w:marBottom w:val="0"/>
      <w:divBdr>
        <w:top w:val="none" w:sz="0" w:space="0" w:color="auto"/>
        <w:left w:val="none" w:sz="0" w:space="0" w:color="auto"/>
        <w:bottom w:val="none" w:sz="0" w:space="0" w:color="auto"/>
        <w:right w:val="none" w:sz="0" w:space="0" w:color="auto"/>
      </w:divBdr>
    </w:div>
    <w:div w:id="1609966967">
      <w:bodyDiv w:val="1"/>
      <w:marLeft w:val="0"/>
      <w:marRight w:val="0"/>
      <w:marTop w:val="0"/>
      <w:marBottom w:val="0"/>
      <w:divBdr>
        <w:top w:val="none" w:sz="0" w:space="0" w:color="auto"/>
        <w:left w:val="none" w:sz="0" w:space="0" w:color="auto"/>
        <w:bottom w:val="none" w:sz="0" w:space="0" w:color="auto"/>
        <w:right w:val="none" w:sz="0" w:space="0" w:color="auto"/>
      </w:divBdr>
    </w:div>
    <w:div w:id="1845393079">
      <w:bodyDiv w:val="1"/>
      <w:marLeft w:val="0"/>
      <w:marRight w:val="0"/>
      <w:marTop w:val="0"/>
      <w:marBottom w:val="0"/>
      <w:divBdr>
        <w:top w:val="none" w:sz="0" w:space="0" w:color="auto"/>
        <w:left w:val="none" w:sz="0" w:space="0" w:color="auto"/>
        <w:bottom w:val="none" w:sz="0" w:space="0" w:color="auto"/>
        <w:right w:val="none" w:sz="0" w:space="0" w:color="auto"/>
      </w:divBdr>
    </w:div>
    <w:div w:id="1936554416">
      <w:bodyDiv w:val="1"/>
      <w:marLeft w:val="0"/>
      <w:marRight w:val="0"/>
      <w:marTop w:val="0"/>
      <w:marBottom w:val="0"/>
      <w:divBdr>
        <w:top w:val="none" w:sz="0" w:space="0" w:color="auto"/>
        <w:left w:val="none" w:sz="0" w:space="0" w:color="auto"/>
        <w:bottom w:val="none" w:sz="0" w:space="0" w:color="auto"/>
        <w:right w:val="none" w:sz="0" w:space="0" w:color="auto"/>
      </w:divBdr>
    </w:div>
    <w:div w:id="1939672360">
      <w:bodyDiv w:val="1"/>
      <w:marLeft w:val="0"/>
      <w:marRight w:val="0"/>
      <w:marTop w:val="0"/>
      <w:marBottom w:val="0"/>
      <w:divBdr>
        <w:top w:val="none" w:sz="0" w:space="0" w:color="auto"/>
        <w:left w:val="none" w:sz="0" w:space="0" w:color="auto"/>
        <w:bottom w:val="none" w:sz="0" w:space="0" w:color="auto"/>
        <w:right w:val="none" w:sz="0" w:space="0" w:color="auto"/>
      </w:divBdr>
    </w:div>
    <w:div w:id="2007325181">
      <w:bodyDiv w:val="1"/>
      <w:marLeft w:val="0"/>
      <w:marRight w:val="0"/>
      <w:marTop w:val="0"/>
      <w:marBottom w:val="0"/>
      <w:divBdr>
        <w:top w:val="none" w:sz="0" w:space="0" w:color="auto"/>
        <w:left w:val="none" w:sz="0" w:space="0" w:color="auto"/>
        <w:bottom w:val="none" w:sz="0" w:space="0" w:color="auto"/>
        <w:right w:val="none" w:sz="0" w:space="0" w:color="auto"/>
      </w:divBdr>
    </w:div>
    <w:div w:id="2114015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erbold/autorank"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doi.org/10.21105/joss.02173" TargetMode="External"/><Relationship Id="rId5" Type="http://schemas.openxmlformats.org/officeDocument/2006/relationships/image" Target="media/image1.jpe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1167</Words>
  <Characters>6419</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Alan Barlandas Quintana</dc:creator>
  <cp:keywords/>
  <dc:description/>
  <cp:lastModifiedBy>Jorge Ciprián</cp:lastModifiedBy>
  <cp:revision>4</cp:revision>
  <dcterms:created xsi:type="dcterms:W3CDTF">2021-11-01T20:02:00Z</dcterms:created>
  <dcterms:modified xsi:type="dcterms:W3CDTF">2021-11-01T22:49:00Z</dcterms:modified>
</cp:coreProperties>
</file>